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3C" w:rsidRPr="00726299" w:rsidRDefault="00001858" w:rsidP="00DC543C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Expression of Interest: </w:t>
      </w:r>
      <w:r w:rsidR="008714C2">
        <w:rPr>
          <w:rFonts w:asciiTheme="minorHAnsi" w:hAnsiTheme="minorHAnsi" w:cstheme="minorHAnsi"/>
          <w:b/>
          <w:sz w:val="28"/>
        </w:rPr>
        <w:t>GEM Conference 2019</w:t>
      </w:r>
    </w:p>
    <w:p w:rsidR="00DC543C" w:rsidRPr="00726299" w:rsidRDefault="00DC543C" w:rsidP="00DC543C">
      <w:pPr>
        <w:rPr>
          <w:rFonts w:asciiTheme="minorHAnsi" w:hAnsiTheme="minorHAnsi" w:cstheme="minorHAnsi"/>
          <w:b/>
        </w:rPr>
      </w:pPr>
    </w:p>
    <w:p w:rsidR="008714C2" w:rsidRPr="00231CE4" w:rsidRDefault="00DC543C" w:rsidP="008714C2">
      <w:pPr>
        <w:outlineLvl w:val="1"/>
        <w:rPr>
          <w:rFonts w:eastAsia="Times New Roman" w:cstheme="minorHAnsi"/>
          <w:b/>
          <w:bCs/>
          <w:lang w:eastAsia="en-GB"/>
        </w:rPr>
      </w:pPr>
      <w:r w:rsidRPr="00726299">
        <w:rPr>
          <w:rFonts w:asciiTheme="minorHAnsi" w:hAnsiTheme="minorHAnsi" w:cstheme="minorHAnsi"/>
        </w:rPr>
        <w:t xml:space="preserve">In order to support training opportunities for </w:t>
      </w:r>
      <w:hyperlink r:id="rId9" w:history="1">
        <w:r w:rsidR="00626A48">
          <w:rPr>
            <w:rStyle w:val="Hyperlink"/>
            <w:rFonts w:asciiTheme="minorHAnsi" w:hAnsiTheme="minorHAnsi" w:cstheme="minorHAnsi"/>
          </w:rPr>
          <w:t>A</w:t>
        </w:r>
        <w:r w:rsidRPr="000714FD">
          <w:rPr>
            <w:rStyle w:val="Hyperlink"/>
            <w:rFonts w:asciiTheme="minorHAnsi" w:hAnsiTheme="minorHAnsi" w:cstheme="minorHAnsi"/>
          </w:rPr>
          <w:t xml:space="preserve">ccredited museums, and those museums formally working towards </w:t>
        </w:r>
        <w:r w:rsidR="00626A48">
          <w:rPr>
            <w:rStyle w:val="Hyperlink"/>
            <w:rFonts w:asciiTheme="minorHAnsi" w:hAnsiTheme="minorHAnsi" w:cstheme="minorHAnsi"/>
          </w:rPr>
          <w:t>A</w:t>
        </w:r>
        <w:r w:rsidRPr="000714FD">
          <w:rPr>
            <w:rStyle w:val="Hyperlink"/>
            <w:rFonts w:asciiTheme="minorHAnsi" w:hAnsiTheme="minorHAnsi" w:cstheme="minorHAnsi"/>
          </w:rPr>
          <w:t>ccreditation</w:t>
        </w:r>
      </w:hyperlink>
      <w:r w:rsidRPr="00726299">
        <w:rPr>
          <w:rFonts w:asciiTheme="minorHAnsi" w:hAnsiTheme="minorHAnsi" w:cstheme="minorHAnsi"/>
        </w:rPr>
        <w:t xml:space="preserve"> </w:t>
      </w:r>
      <w:r w:rsidR="00641F99">
        <w:rPr>
          <w:rFonts w:asciiTheme="minorHAnsi" w:hAnsiTheme="minorHAnsi" w:cstheme="minorHAnsi"/>
        </w:rPr>
        <w:t>(excluding</w:t>
      </w:r>
      <w:r w:rsidR="008714C2">
        <w:rPr>
          <w:rFonts w:asciiTheme="minorHAnsi" w:hAnsiTheme="minorHAnsi" w:cstheme="minorHAnsi"/>
        </w:rPr>
        <w:t xml:space="preserve"> museums in receipt of National Portfolio Organisation funding) in the South West, </w:t>
      </w:r>
      <w:r w:rsidRPr="00726299">
        <w:rPr>
          <w:rFonts w:asciiTheme="minorHAnsi" w:hAnsiTheme="minorHAnsi" w:cstheme="minorHAnsi"/>
        </w:rPr>
        <w:t xml:space="preserve"> South West Museum Development </w:t>
      </w:r>
      <w:r w:rsidR="00001858">
        <w:rPr>
          <w:rFonts w:asciiTheme="minorHAnsi" w:hAnsiTheme="minorHAnsi" w:cstheme="minorHAnsi"/>
        </w:rPr>
        <w:t>(SWMD</w:t>
      </w:r>
      <w:r w:rsidR="0030682C">
        <w:rPr>
          <w:rFonts w:asciiTheme="minorHAnsi" w:hAnsiTheme="minorHAnsi" w:cstheme="minorHAnsi"/>
        </w:rPr>
        <w:t>)</w:t>
      </w:r>
      <w:r w:rsidR="00001858">
        <w:rPr>
          <w:rFonts w:asciiTheme="minorHAnsi" w:hAnsiTheme="minorHAnsi" w:cstheme="minorHAnsi"/>
        </w:rPr>
        <w:t xml:space="preserve"> is offeri</w:t>
      </w:r>
      <w:r w:rsidR="00C753E3">
        <w:rPr>
          <w:rFonts w:asciiTheme="minorHAnsi" w:hAnsiTheme="minorHAnsi" w:cstheme="minorHAnsi"/>
        </w:rPr>
        <w:t>ng a grant to</w:t>
      </w:r>
      <w:r w:rsidR="00001858">
        <w:rPr>
          <w:rFonts w:asciiTheme="minorHAnsi" w:hAnsiTheme="minorHAnsi" w:cstheme="minorHAnsi"/>
        </w:rPr>
        <w:t xml:space="preserve"> attend </w:t>
      </w:r>
      <w:r w:rsidR="008714C2" w:rsidRPr="008714C2">
        <w:rPr>
          <w:rFonts w:asciiTheme="minorHAnsi" w:hAnsiTheme="minorHAnsi" w:cstheme="minorHAnsi"/>
        </w:rPr>
        <w:t xml:space="preserve">the </w:t>
      </w:r>
      <w:r w:rsidR="008714C2" w:rsidRPr="008714C2">
        <w:rPr>
          <w:rFonts w:asciiTheme="minorHAnsi" w:hAnsiTheme="minorHAnsi" w:cstheme="minorHAnsi"/>
          <w:b/>
        </w:rPr>
        <w:t>2019 Group for Education in Museums Conference</w:t>
      </w:r>
      <w:r w:rsidR="008714C2" w:rsidRPr="008714C2">
        <w:rPr>
          <w:rFonts w:asciiTheme="minorHAnsi" w:hAnsiTheme="minorHAnsi" w:cstheme="minorHAnsi"/>
        </w:rPr>
        <w:t xml:space="preserve"> </w:t>
      </w:r>
      <w:r w:rsidR="00001858" w:rsidRPr="008714C2">
        <w:rPr>
          <w:rFonts w:asciiTheme="minorHAnsi" w:hAnsiTheme="minorHAnsi" w:cstheme="minorHAnsi"/>
        </w:rPr>
        <w:t xml:space="preserve"> </w:t>
      </w:r>
      <w:r w:rsidR="008714C2">
        <w:rPr>
          <w:rFonts w:asciiTheme="minorHAnsi" w:hAnsiTheme="minorHAnsi" w:cstheme="minorHAnsi"/>
        </w:rPr>
        <w:t xml:space="preserve">between </w:t>
      </w:r>
      <w:r w:rsidR="008714C2" w:rsidRPr="00231CE4">
        <w:rPr>
          <w:rFonts w:eastAsia="Times New Roman" w:cstheme="minorHAnsi"/>
          <w:b/>
          <w:bCs/>
          <w:lang w:eastAsia="en-GB"/>
        </w:rPr>
        <w:t>Wednesday 11 September – Friday 13 September 2019</w:t>
      </w:r>
      <w:r w:rsidR="008714C2" w:rsidRPr="008714C2">
        <w:rPr>
          <w:rFonts w:eastAsia="Times New Roman" w:cstheme="minorHAnsi"/>
          <w:bCs/>
          <w:lang w:eastAsia="en-GB"/>
        </w:rPr>
        <w:t>, at Torquay Museum.</w:t>
      </w:r>
    </w:p>
    <w:p w:rsidR="004D4FDB" w:rsidRPr="00AC1D29" w:rsidRDefault="004D4FDB" w:rsidP="004D4FDB">
      <w:pPr>
        <w:rPr>
          <w:rFonts w:cstheme="minorHAnsi"/>
        </w:rPr>
      </w:pPr>
    </w:p>
    <w:p w:rsidR="00001858" w:rsidRDefault="00E26661" w:rsidP="00DC54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</w:t>
      </w:r>
      <w:r w:rsidR="00C753E3">
        <w:rPr>
          <w:rFonts w:asciiTheme="minorHAnsi" w:hAnsiTheme="minorHAnsi" w:cstheme="minorHAnsi"/>
        </w:rPr>
        <w:t>licants can apply for</w:t>
      </w:r>
      <w:r w:rsidR="00001858">
        <w:rPr>
          <w:rFonts w:asciiTheme="minorHAnsi" w:hAnsiTheme="minorHAnsi" w:cstheme="minorHAnsi"/>
        </w:rPr>
        <w:t xml:space="preserve"> travel and </w:t>
      </w:r>
      <w:r w:rsidR="0030682C">
        <w:rPr>
          <w:rFonts w:asciiTheme="minorHAnsi" w:hAnsiTheme="minorHAnsi" w:cstheme="minorHAnsi"/>
        </w:rPr>
        <w:t xml:space="preserve">accommodation </w:t>
      </w:r>
      <w:r w:rsidR="00C753E3">
        <w:rPr>
          <w:rFonts w:asciiTheme="minorHAnsi" w:hAnsiTheme="minorHAnsi" w:cstheme="minorHAnsi"/>
        </w:rPr>
        <w:t xml:space="preserve">support for </w:t>
      </w:r>
      <w:r w:rsidR="00001858">
        <w:rPr>
          <w:rFonts w:asciiTheme="minorHAnsi" w:hAnsiTheme="minorHAnsi" w:cstheme="minorHAnsi"/>
        </w:rPr>
        <w:t>attendance at this event</w:t>
      </w:r>
      <w:r>
        <w:rPr>
          <w:rFonts w:asciiTheme="minorHAnsi" w:hAnsiTheme="minorHAnsi" w:cstheme="minorHAnsi"/>
        </w:rPr>
        <w:t>.</w:t>
      </w:r>
      <w:r w:rsidR="00641F99">
        <w:rPr>
          <w:rFonts w:asciiTheme="minorHAnsi" w:hAnsiTheme="minorHAnsi" w:cstheme="minorHAnsi"/>
        </w:rPr>
        <w:t xml:space="preserve"> Only one grant application can be made per organisation</w:t>
      </w:r>
      <w:r w:rsidR="008714C2">
        <w:rPr>
          <w:rFonts w:asciiTheme="minorHAnsi" w:hAnsiTheme="minorHAnsi" w:cstheme="minorHAnsi"/>
        </w:rPr>
        <w:t>.</w:t>
      </w:r>
      <w:r w:rsidR="0030682C">
        <w:rPr>
          <w:rFonts w:asciiTheme="minorHAnsi" w:hAnsiTheme="minorHAnsi" w:cstheme="minorHAnsi"/>
        </w:rPr>
        <w:t xml:space="preserve"> The applicant must have the permission of their Line Manager to attend. </w:t>
      </w:r>
      <w:r w:rsidR="00C753E3">
        <w:rPr>
          <w:rFonts w:asciiTheme="minorHAnsi" w:hAnsiTheme="minorHAnsi" w:cstheme="minorHAnsi"/>
        </w:rPr>
        <w:t>Full a</w:t>
      </w:r>
      <w:r w:rsidR="008714C2">
        <w:rPr>
          <w:rFonts w:asciiTheme="minorHAnsi" w:hAnsiTheme="minorHAnsi" w:cstheme="minorHAnsi"/>
        </w:rPr>
        <w:t xml:space="preserve">ttendance to the conference will be covered by </w:t>
      </w:r>
      <w:hyperlink r:id="rId10" w:history="1">
        <w:r w:rsidR="008714C2" w:rsidRPr="008714C2">
          <w:rPr>
            <w:rStyle w:val="Hyperlink"/>
            <w:rFonts w:asciiTheme="minorHAnsi" w:hAnsiTheme="minorHAnsi" w:cstheme="minorHAnsi"/>
          </w:rPr>
          <w:t>GEM</w:t>
        </w:r>
      </w:hyperlink>
      <w:r w:rsidR="008714C2">
        <w:rPr>
          <w:rFonts w:asciiTheme="minorHAnsi" w:hAnsiTheme="minorHAnsi" w:cstheme="minorHAnsi"/>
        </w:rPr>
        <w:t xml:space="preserve">. </w:t>
      </w:r>
    </w:p>
    <w:p w:rsidR="00694A36" w:rsidRDefault="00694A36" w:rsidP="00DC543C">
      <w:pPr>
        <w:rPr>
          <w:rFonts w:asciiTheme="minorHAnsi" w:hAnsiTheme="minorHAnsi" w:cstheme="minorHAnsi"/>
        </w:rPr>
      </w:pPr>
    </w:p>
    <w:p w:rsidR="00E26661" w:rsidRDefault="00694A36" w:rsidP="00DC54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a condition of grant applicants are committed to writing a short summary of their experience </w:t>
      </w:r>
      <w:r w:rsidR="006052E3">
        <w:rPr>
          <w:rFonts w:asciiTheme="minorHAnsi" w:hAnsiTheme="minorHAnsi" w:cstheme="minorHAnsi"/>
        </w:rPr>
        <w:t>to</w:t>
      </w:r>
      <w:r w:rsidR="00B17B01">
        <w:rPr>
          <w:rFonts w:asciiTheme="minorHAnsi" w:hAnsiTheme="minorHAnsi" w:cstheme="minorHAnsi"/>
        </w:rPr>
        <w:t xml:space="preserve"> be </w:t>
      </w:r>
      <w:r w:rsidR="00C753E3">
        <w:rPr>
          <w:rFonts w:asciiTheme="minorHAnsi" w:hAnsiTheme="minorHAnsi" w:cstheme="minorHAnsi"/>
        </w:rPr>
        <w:t>published online via</w:t>
      </w:r>
      <w:r w:rsidR="008714C2">
        <w:rPr>
          <w:rFonts w:asciiTheme="minorHAnsi" w:hAnsiTheme="minorHAnsi" w:cstheme="minorHAnsi"/>
        </w:rPr>
        <w:t xml:space="preserve"> the GEM Journal</w:t>
      </w:r>
      <w:r w:rsidR="00C753E3">
        <w:rPr>
          <w:rFonts w:asciiTheme="minorHAnsi" w:hAnsiTheme="minorHAnsi" w:cstheme="minorHAnsi"/>
        </w:rPr>
        <w:t>,</w:t>
      </w:r>
      <w:r w:rsidR="008714C2">
        <w:rPr>
          <w:rFonts w:asciiTheme="minorHAnsi" w:hAnsiTheme="minorHAnsi" w:cstheme="minorHAnsi"/>
        </w:rPr>
        <w:t xml:space="preserve"> GEM website</w:t>
      </w:r>
      <w:r w:rsidR="00C753E3">
        <w:rPr>
          <w:rFonts w:asciiTheme="minorHAnsi" w:hAnsiTheme="minorHAnsi" w:cstheme="minorHAnsi"/>
        </w:rPr>
        <w:t xml:space="preserve"> and as a case study on the </w:t>
      </w:r>
      <w:hyperlink r:id="rId11" w:history="1">
        <w:r w:rsidR="00C753E3" w:rsidRPr="00400B3C">
          <w:rPr>
            <w:rStyle w:val="Hyperlink"/>
            <w:rFonts w:asciiTheme="minorHAnsi" w:hAnsiTheme="minorHAnsi" w:cstheme="minorHAnsi"/>
          </w:rPr>
          <w:t>South West Museum Development website</w:t>
        </w:r>
      </w:hyperlink>
      <w:r w:rsidR="008714C2">
        <w:rPr>
          <w:rFonts w:asciiTheme="minorHAnsi" w:hAnsiTheme="minorHAnsi" w:cstheme="minorHAnsi"/>
        </w:rPr>
        <w:t>.</w:t>
      </w:r>
    </w:p>
    <w:p w:rsidR="00694A36" w:rsidRPr="00726299" w:rsidRDefault="00694A36" w:rsidP="00DC543C">
      <w:pPr>
        <w:rPr>
          <w:rFonts w:asciiTheme="minorHAnsi" w:hAnsiTheme="minorHAnsi" w:cstheme="minorHAnsi"/>
        </w:rPr>
      </w:pPr>
    </w:p>
    <w:p w:rsidR="0030682C" w:rsidRDefault="00DC543C" w:rsidP="006D1F7E">
      <w:pPr>
        <w:rPr>
          <w:rFonts w:cstheme="minorHAnsi"/>
          <w:b/>
        </w:rPr>
      </w:pPr>
      <w:r w:rsidRPr="00AC1D29">
        <w:rPr>
          <w:rFonts w:cstheme="minorHAnsi"/>
          <w:b/>
        </w:rPr>
        <w:t>How to apply for a travel and accommodation grant</w:t>
      </w:r>
    </w:p>
    <w:p w:rsidR="00694A36" w:rsidRDefault="00B1221B" w:rsidP="006D1F7E">
      <w:pPr>
        <w:rPr>
          <w:rFonts w:asciiTheme="minorHAnsi" w:hAnsiTheme="minorHAnsi" w:cstheme="minorHAnsi"/>
        </w:rPr>
      </w:pPr>
      <w:r w:rsidRPr="00AC1D29">
        <w:rPr>
          <w:rFonts w:cstheme="minorHAnsi"/>
          <w:b/>
        </w:rPr>
        <w:br/>
      </w:r>
      <w:r w:rsidR="00DC543C" w:rsidRPr="00AC1D29">
        <w:rPr>
          <w:rFonts w:cstheme="minorHAnsi"/>
        </w:rPr>
        <w:t xml:space="preserve">If you wish to apply, please </w:t>
      </w:r>
      <w:r w:rsidRPr="00AC1D29">
        <w:rPr>
          <w:rFonts w:cstheme="minorHAnsi"/>
        </w:rPr>
        <w:t xml:space="preserve">fill out </w:t>
      </w:r>
      <w:r w:rsidR="006D1F7E" w:rsidRPr="00AC1D29">
        <w:rPr>
          <w:rFonts w:cstheme="minorHAnsi"/>
        </w:rPr>
        <w:t xml:space="preserve">the </w:t>
      </w:r>
      <w:r w:rsidR="00A65E04" w:rsidRPr="00AC1D29">
        <w:rPr>
          <w:rFonts w:cstheme="minorHAnsi"/>
        </w:rPr>
        <w:t xml:space="preserve">form </w:t>
      </w:r>
      <w:r w:rsidR="006D1F7E" w:rsidRPr="00AC1D29">
        <w:rPr>
          <w:rFonts w:cstheme="minorHAnsi"/>
        </w:rPr>
        <w:t>below</w:t>
      </w:r>
      <w:r w:rsidRPr="00AC1D29">
        <w:rPr>
          <w:rFonts w:cstheme="minorHAnsi"/>
        </w:rPr>
        <w:t xml:space="preserve"> </w:t>
      </w:r>
      <w:r w:rsidR="00DC543C" w:rsidRPr="00AC1D29">
        <w:rPr>
          <w:rFonts w:cstheme="minorHAnsi"/>
        </w:rPr>
        <w:t xml:space="preserve">and send to </w:t>
      </w:r>
      <w:r w:rsidR="00641F99">
        <w:t xml:space="preserve">the central office at </w:t>
      </w:r>
      <w:hyperlink r:id="rId12" w:history="1">
        <w:r w:rsidR="00641F99" w:rsidRPr="00A60A22">
          <w:rPr>
            <w:rStyle w:val="Hyperlink"/>
          </w:rPr>
          <w:t>museum.development@bristol.gov.uk</w:t>
        </w:r>
      </w:hyperlink>
      <w:r w:rsidR="00641F99">
        <w:t xml:space="preserve"> </w:t>
      </w:r>
      <w:r w:rsidR="008E30F3">
        <w:t xml:space="preserve">by </w:t>
      </w:r>
      <w:r w:rsidR="008D7126">
        <w:rPr>
          <w:rFonts w:asciiTheme="minorHAnsi" w:hAnsiTheme="minorHAnsi" w:cstheme="minorHAnsi"/>
          <w:b/>
        </w:rPr>
        <w:t>5pm Friday 23</w:t>
      </w:r>
      <w:r w:rsidR="008D7126" w:rsidRPr="008D7126">
        <w:rPr>
          <w:rFonts w:asciiTheme="minorHAnsi" w:hAnsiTheme="minorHAnsi" w:cstheme="minorHAnsi"/>
          <w:b/>
          <w:vertAlign w:val="superscript"/>
        </w:rPr>
        <w:t>rd</w:t>
      </w:r>
      <w:r w:rsidR="008D7126">
        <w:rPr>
          <w:rFonts w:asciiTheme="minorHAnsi" w:hAnsiTheme="minorHAnsi" w:cstheme="minorHAnsi"/>
          <w:b/>
        </w:rPr>
        <w:t xml:space="preserve"> August 2019</w:t>
      </w:r>
      <w:r w:rsidR="00DC543C" w:rsidRPr="00AC1D29">
        <w:rPr>
          <w:rFonts w:cstheme="minorHAnsi"/>
        </w:rPr>
        <w:t xml:space="preserve">. </w:t>
      </w:r>
      <w:r w:rsidR="00694A36" w:rsidRPr="00AC1D29">
        <w:rPr>
          <w:rFonts w:cstheme="minorHAnsi"/>
        </w:rPr>
        <w:t xml:space="preserve">Your application will be dealt with by </w:t>
      </w:r>
      <w:r w:rsidR="006052E3">
        <w:rPr>
          <w:rFonts w:cstheme="minorHAnsi"/>
        </w:rPr>
        <w:t xml:space="preserve">South West Museum Development </w:t>
      </w:r>
      <w:r w:rsidR="004368EB">
        <w:rPr>
          <w:rFonts w:asciiTheme="minorHAnsi" w:hAnsiTheme="minorHAnsi" w:cstheme="minorHAnsi"/>
        </w:rPr>
        <w:t>who</w:t>
      </w:r>
      <w:r w:rsidR="00694A36">
        <w:rPr>
          <w:rFonts w:asciiTheme="minorHAnsi" w:hAnsiTheme="minorHAnsi" w:cstheme="minorHAnsi"/>
        </w:rPr>
        <w:t xml:space="preserve"> will notify you within two weeks of submission whether your application has been successful. </w:t>
      </w:r>
    </w:p>
    <w:p w:rsidR="006052E3" w:rsidRDefault="006052E3" w:rsidP="006D1F7E">
      <w:pPr>
        <w:rPr>
          <w:rFonts w:asciiTheme="minorHAnsi" w:hAnsiTheme="minorHAnsi" w:cstheme="minorHAnsi"/>
        </w:rPr>
      </w:pPr>
    </w:p>
    <w:p w:rsidR="006052E3" w:rsidRPr="006052E3" w:rsidRDefault="006052E3" w:rsidP="006D1F7E">
      <w:pPr>
        <w:rPr>
          <w:rFonts w:cstheme="minorHAnsi"/>
          <w:b/>
        </w:rPr>
      </w:pPr>
      <w:r w:rsidRPr="006052E3">
        <w:rPr>
          <w:rFonts w:asciiTheme="minorHAnsi" w:hAnsiTheme="minorHAnsi" w:cstheme="minorHAnsi"/>
          <w:b/>
        </w:rPr>
        <w:t>Deadline:</w:t>
      </w:r>
      <w:r>
        <w:rPr>
          <w:rFonts w:asciiTheme="minorHAnsi" w:hAnsiTheme="minorHAnsi" w:cstheme="minorHAnsi"/>
          <w:b/>
        </w:rPr>
        <w:t xml:space="preserve"> 5pm </w:t>
      </w:r>
      <w:r w:rsidR="008D7126">
        <w:rPr>
          <w:rFonts w:asciiTheme="minorHAnsi" w:hAnsiTheme="minorHAnsi" w:cstheme="minorHAnsi"/>
          <w:b/>
        </w:rPr>
        <w:t>Friday 23</w:t>
      </w:r>
      <w:r w:rsidR="008D7126" w:rsidRPr="008D7126">
        <w:rPr>
          <w:rFonts w:asciiTheme="minorHAnsi" w:hAnsiTheme="minorHAnsi" w:cstheme="minorHAnsi"/>
          <w:b/>
          <w:vertAlign w:val="superscript"/>
        </w:rPr>
        <w:t>rd</w:t>
      </w:r>
      <w:r w:rsidR="008D7126">
        <w:rPr>
          <w:rFonts w:asciiTheme="minorHAnsi" w:hAnsiTheme="minorHAnsi" w:cstheme="minorHAnsi"/>
          <w:b/>
        </w:rPr>
        <w:t xml:space="preserve"> August 2019</w:t>
      </w:r>
    </w:p>
    <w:p w:rsidR="00694A36" w:rsidRDefault="00694A36" w:rsidP="006D1F7E">
      <w:pPr>
        <w:rPr>
          <w:rFonts w:asciiTheme="minorHAnsi" w:hAnsiTheme="minorHAnsi" w:cstheme="minorHAnsi"/>
        </w:rPr>
      </w:pPr>
    </w:p>
    <w:p w:rsidR="000549AD" w:rsidRDefault="00235987" w:rsidP="006D1F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</w:t>
      </w:r>
      <w:r w:rsidR="00DC543C" w:rsidRPr="00726299">
        <w:rPr>
          <w:rFonts w:asciiTheme="minorHAnsi" w:hAnsiTheme="minorHAnsi" w:cstheme="minorHAnsi"/>
        </w:rPr>
        <w:t xml:space="preserve">ou can claim up to the value of your grant back using the form </w:t>
      </w:r>
      <w:r w:rsidR="006D1F7E" w:rsidRPr="00726299">
        <w:rPr>
          <w:rFonts w:asciiTheme="minorHAnsi" w:hAnsiTheme="minorHAnsi" w:cstheme="minorHAnsi"/>
        </w:rPr>
        <w:t>on page 2 of</w:t>
      </w:r>
      <w:r w:rsidR="000549AD">
        <w:rPr>
          <w:rFonts w:asciiTheme="minorHAnsi" w:hAnsiTheme="minorHAnsi" w:cstheme="minorHAnsi"/>
        </w:rPr>
        <w:t xml:space="preserve"> this document</w:t>
      </w:r>
      <w:r w:rsidR="00236F4C">
        <w:rPr>
          <w:rFonts w:asciiTheme="minorHAnsi" w:hAnsiTheme="minorHAnsi" w:cstheme="minorHAnsi"/>
        </w:rPr>
        <w:t>, upon receipt of your booking</w:t>
      </w:r>
      <w:r w:rsidR="00C11395">
        <w:rPr>
          <w:rFonts w:asciiTheme="minorHAnsi" w:hAnsiTheme="minorHAnsi" w:cstheme="minorHAnsi"/>
        </w:rPr>
        <w:t>/s</w:t>
      </w:r>
      <w:r w:rsidR="00B17B01">
        <w:rPr>
          <w:rFonts w:asciiTheme="minorHAnsi" w:hAnsiTheme="minorHAnsi" w:cstheme="minorHAnsi"/>
        </w:rPr>
        <w:t xml:space="preserve"> and expenditure after the event</w:t>
      </w:r>
      <w:r w:rsidR="00A87512">
        <w:rPr>
          <w:rFonts w:asciiTheme="minorHAnsi" w:hAnsiTheme="minorHAnsi" w:cstheme="minorHAnsi"/>
        </w:rPr>
        <w:t xml:space="preserve"> has taken place</w:t>
      </w:r>
      <w:r w:rsidR="006052E3">
        <w:rPr>
          <w:rFonts w:asciiTheme="minorHAnsi" w:hAnsiTheme="minorHAnsi" w:cstheme="minorHAnsi"/>
        </w:rPr>
        <w:t>.  Payment will be issued</w:t>
      </w:r>
      <w:r w:rsidR="008E30F3">
        <w:rPr>
          <w:rFonts w:asciiTheme="minorHAnsi" w:hAnsiTheme="minorHAnsi" w:cstheme="minorHAnsi"/>
        </w:rPr>
        <w:t xml:space="preserve"> </w:t>
      </w:r>
      <w:r w:rsidR="008714C2">
        <w:rPr>
          <w:rFonts w:asciiTheme="minorHAnsi" w:hAnsiTheme="minorHAnsi" w:cstheme="minorHAnsi"/>
        </w:rPr>
        <w:t xml:space="preserve">within one month of claim receipt </w:t>
      </w:r>
      <w:r w:rsidR="006052E3">
        <w:rPr>
          <w:rFonts w:asciiTheme="minorHAnsi" w:hAnsiTheme="minorHAnsi" w:cstheme="minorHAnsi"/>
        </w:rPr>
        <w:t xml:space="preserve">subject to satisfactory claim.  </w:t>
      </w:r>
    </w:p>
    <w:p w:rsidR="004D4FDB" w:rsidRDefault="004D4FDB" w:rsidP="006D1F7E">
      <w:pPr>
        <w:rPr>
          <w:rFonts w:asciiTheme="minorHAnsi" w:hAnsiTheme="minorHAnsi" w:cstheme="minorHAnsi"/>
        </w:rPr>
      </w:pPr>
    </w:p>
    <w:p w:rsidR="008714C2" w:rsidRDefault="008714C2" w:rsidP="006D1F7E">
      <w:pPr>
        <w:rPr>
          <w:rFonts w:asciiTheme="minorHAnsi" w:hAnsiTheme="minorHAnsi" w:cstheme="minorHAnsi"/>
        </w:rPr>
      </w:pPr>
    </w:p>
    <w:p w:rsidR="008714C2" w:rsidRDefault="008714C2" w:rsidP="006D1F7E">
      <w:pPr>
        <w:rPr>
          <w:rFonts w:asciiTheme="minorHAnsi" w:hAnsiTheme="minorHAnsi" w:cstheme="minorHAnsi"/>
        </w:rPr>
      </w:pPr>
    </w:p>
    <w:p w:rsidR="008714C2" w:rsidRDefault="008714C2" w:rsidP="006D1F7E">
      <w:pPr>
        <w:rPr>
          <w:rFonts w:asciiTheme="minorHAnsi" w:hAnsiTheme="minorHAnsi" w:cstheme="minorHAnsi"/>
        </w:rPr>
      </w:pPr>
    </w:p>
    <w:p w:rsidR="00400B3C" w:rsidRDefault="00400B3C" w:rsidP="006D1F7E">
      <w:pPr>
        <w:rPr>
          <w:rFonts w:asciiTheme="minorHAnsi" w:hAnsiTheme="minorHAnsi" w:cstheme="minorHAnsi"/>
        </w:rPr>
      </w:pPr>
    </w:p>
    <w:p w:rsidR="00400B3C" w:rsidRDefault="00400B3C" w:rsidP="006D1F7E">
      <w:pPr>
        <w:rPr>
          <w:rFonts w:asciiTheme="minorHAnsi" w:hAnsiTheme="minorHAnsi" w:cstheme="minorHAnsi"/>
        </w:rPr>
      </w:pPr>
    </w:p>
    <w:p w:rsidR="008714C2" w:rsidRDefault="008714C2" w:rsidP="006D1F7E">
      <w:pPr>
        <w:rPr>
          <w:rFonts w:asciiTheme="minorHAnsi" w:hAnsiTheme="minorHAnsi" w:cstheme="minorHAnsi"/>
        </w:rPr>
      </w:pPr>
    </w:p>
    <w:p w:rsidR="008714C2" w:rsidRDefault="008714C2" w:rsidP="006D1F7E">
      <w:pPr>
        <w:rPr>
          <w:rFonts w:asciiTheme="minorHAnsi" w:hAnsiTheme="minorHAnsi" w:cstheme="minorHAnsi"/>
        </w:rPr>
      </w:pPr>
    </w:p>
    <w:p w:rsidR="00DC543C" w:rsidRPr="00BB2093" w:rsidRDefault="00DC543C" w:rsidP="006D1F7E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56"/>
      </w:tblGrid>
      <w:tr w:rsidR="008667BE" w:rsidRPr="00726299" w:rsidTr="0035264C">
        <w:tc>
          <w:tcPr>
            <w:tcW w:w="14142" w:type="dxa"/>
            <w:gridSpan w:val="2"/>
          </w:tcPr>
          <w:p w:rsidR="008667BE" w:rsidRPr="008667BE" w:rsidRDefault="008667BE" w:rsidP="00641F99">
            <w:pPr>
              <w:rPr>
                <w:rFonts w:asciiTheme="minorHAnsi" w:hAnsiTheme="minorHAnsi" w:cstheme="minorHAnsi"/>
                <w:i/>
              </w:rPr>
            </w:pPr>
            <w:r w:rsidRPr="008667BE">
              <w:rPr>
                <w:rFonts w:asciiTheme="minorHAnsi" w:hAnsiTheme="minorHAnsi" w:cstheme="minorHAnsi"/>
                <w:i/>
                <w:color w:val="FF0000"/>
              </w:rPr>
              <w:lastRenderedPageBreak/>
              <w:t xml:space="preserve">Please fill out and return </w:t>
            </w:r>
            <w:r w:rsidR="0035264C">
              <w:rPr>
                <w:rFonts w:asciiTheme="minorHAnsi" w:hAnsiTheme="minorHAnsi" w:cstheme="minorHAnsi"/>
                <w:i/>
                <w:color w:val="FF0000"/>
              </w:rPr>
              <w:t>application</w:t>
            </w:r>
            <w:r>
              <w:rPr>
                <w:rFonts w:asciiTheme="minorHAnsi" w:hAnsiTheme="minorHAnsi" w:cstheme="minorHAnsi"/>
                <w:i/>
                <w:color w:val="FF0000"/>
              </w:rPr>
              <w:t xml:space="preserve"> below via email </w:t>
            </w:r>
            <w:r w:rsidRPr="008667BE">
              <w:rPr>
                <w:rFonts w:asciiTheme="minorHAnsi" w:hAnsiTheme="minorHAnsi" w:cstheme="minorHAnsi"/>
                <w:i/>
                <w:color w:val="FF0000"/>
              </w:rPr>
              <w:t xml:space="preserve">to </w:t>
            </w:r>
            <w:hyperlink r:id="rId13" w:history="1">
              <w:r w:rsidR="00641F99" w:rsidRPr="00A60A22">
                <w:rPr>
                  <w:rStyle w:val="Hyperlink"/>
                  <w:rFonts w:asciiTheme="minorHAnsi" w:hAnsiTheme="minorHAnsi" w:cstheme="minorHAnsi"/>
                  <w:i/>
                </w:rPr>
                <w:t>museum.development@bristol.gov.uk</w:t>
              </w:r>
            </w:hyperlink>
            <w:r w:rsidR="00641F99">
              <w:rPr>
                <w:rStyle w:val="Hyperlink"/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8667BE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</w:p>
        </w:tc>
      </w:tr>
      <w:tr w:rsidR="006D1F7E" w:rsidRPr="00726299" w:rsidTr="00743C15">
        <w:tc>
          <w:tcPr>
            <w:tcW w:w="4786" w:type="dxa"/>
          </w:tcPr>
          <w:p w:rsidR="006D1F7E" w:rsidRPr="00726299" w:rsidRDefault="006D1F7E" w:rsidP="00C11395">
            <w:pPr>
              <w:rPr>
                <w:rFonts w:asciiTheme="minorHAnsi" w:hAnsiTheme="minorHAnsi" w:cstheme="minorHAnsi"/>
                <w:b/>
              </w:rPr>
            </w:pPr>
            <w:r w:rsidRPr="00726299">
              <w:rPr>
                <w:rFonts w:asciiTheme="minorHAnsi" w:hAnsiTheme="minorHAnsi" w:cstheme="minorHAnsi"/>
                <w:b/>
              </w:rPr>
              <w:t xml:space="preserve">Name of </w:t>
            </w:r>
            <w:r w:rsidR="00C11395">
              <w:rPr>
                <w:rFonts w:asciiTheme="minorHAnsi" w:hAnsiTheme="minorHAnsi" w:cstheme="minorHAnsi"/>
                <w:b/>
              </w:rPr>
              <w:t>applicant</w:t>
            </w:r>
          </w:p>
        </w:tc>
        <w:tc>
          <w:tcPr>
            <w:tcW w:w="9356" w:type="dxa"/>
          </w:tcPr>
          <w:p w:rsidR="006D1F7E" w:rsidRPr="00726299" w:rsidRDefault="006D1F7E" w:rsidP="006D1F7E">
            <w:pPr>
              <w:rPr>
                <w:rFonts w:asciiTheme="minorHAnsi" w:hAnsiTheme="minorHAnsi" w:cstheme="minorHAnsi"/>
              </w:rPr>
            </w:pPr>
          </w:p>
        </w:tc>
      </w:tr>
      <w:tr w:rsidR="006D1F7E" w:rsidRPr="00726299" w:rsidTr="00743C15">
        <w:tc>
          <w:tcPr>
            <w:tcW w:w="4786" w:type="dxa"/>
          </w:tcPr>
          <w:p w:rsidR="006D1F7E" w:rsidRPr="00726299" w:rsidRDefault="006D1F7E" w:rsidP="006D1F7E">
            <w:pPr>
              <w:rPr>
                <w:rFonts w:asciiTheme="minorHAnsi" w:hAnsiTheme="minorHAnsi" w:cstheme="minorHAnsi"/>
                <w:b/>
              </w:rPr>
            </w:pPr>
            <w:r w:rsidRPr="00726299">
              <w:rPr>
                <w:rFonts w:asciiTheme="minorHAnsi" w:hAnsiTheme="minorHAnsi" w:cstheme="minorHAnsi"/>
                <w:b/>
              </w:rPr>
              <w:t>Name</w:t>
            </w:r>
            <w:r w:rsidR="00C11395">
              <w:rPr>
                <w:rFonts w:asciiTheme="minorHAnsi" w:hAnsiTheme="minorHAnsi" w:cstheme="minorHAnsi"/>
                <w:b/>
              </w:rPr>
              <w:t xml:space="preserve"> and address</w:t>
            </w:r>
            <w:r w:rsidRPr="00726299">
              <w:rPr>
                <w:rFonts w:asciiTheme="minorHAnsi" w:hAnsiTheme="minorHAnsi" w:cstheme="minorHAnsi"/>
                <w:b/>
              </w:rPr>
              <w:t xml:space="preserve"> of organisation</w:t>
            </w:r>
          </w:p>
        </w:tc>
        <w:tc>
          <w:tcPr>
            <w:tcW w:w="9356" w:type="dxa"/>
          </w:tcPr>
          <w:p w:rsidR="006D1F7E" w:rsidRPr="00726299" w:rsidRDefault="006D1F7E" w:rsidP="006D1F7E">
            <w:pPr>
              <w:rPr>
                <w:rFonts w:asciiTheme="minorHAnsi" w:hAnsiTheme="minorHAnsi" w:cstheme="minorHAnsi"/>
              </w:rPr>
            </w:pPr>
          </w:p>
        </w:tc>
      </w:tr>
      <w:tr w:rsidR="006D1F7E" w:rsidRPr="00726299" w:rsidTr="00743C15">
        <w:tc>
          <w:tcPr>
            <w:tcW w:w="4786" w:type="dxa"/>
          </w:tcPr>
          <w:p w:rsidR="006D1F7E" w:rsidRPr="00726299" w:rsidRDefault="006D1F7E" w:rsidP="006D1F7E">
            <w:pPr>
              <w:rPr>
                <w:rFonts w:asciiTheme="minorHAnsi" w:hAnsiTheme="minorHAnsi" w:cstheme="minorHAnsi"/>
                <w:b/>
              </w:rPr>
            </w:pPr>
            <w:r w:rsidRPr="00726299">
              <w:rPr>
                <w:rFonts w:asciiTheme="minorHAnsi" w:hAnsiTheme="minorHAnsi" w:cstheme="minorHAnsi"/>
                <w:b/>
              </w:rPr>
              <w:t>Accreditation status</w:t>
            </w:r>
          </w:p>
        </w:tc>
        <w:tc>
          <w:tcPr>
            <w:tcW w:w="9356" w:type="dxa"/>
          </w:tcPr>
          <w:p w:rsidR="006D1F7E" w:rsidRPr="00726299" w:rsidRDefault="006D1F7E" w:rsidP="006D1F7E">
            <w:pPr>
              <w:rPr>
                <w:rFonts w:asciiTheme="minorHAnsi" w:hAnsiTheme="minorHAnsi" w:cstheme="minorHAnsi"/>
              </w:rPr>
            </w:pPr>
          </w:p>
        </w:tc>
      </w:tr>
      <w:tr w:rsidR="006D1F7E" w:rsidRPr="00726299" w:rsidTr="00743C15">
        <w:tc>
          <w:tcPr>
            <w:tcW w:w="4786" w:type="dxa"/>
          </w:tcPr>
          <w:p w:rsidR="006D1F7E" w:rsidRPr="00726299" w:rsidRDefault="006D1F7E" w:rsidP="006D1F7E">
            <w:pPr>
              <w:rPr>
                <w:rFonts w:asciiTheme="minorHAnsi" w:hAnsiTheme="minorHAnsi" w:cstheme="minorHAnsi"/>
                <w:b/>
              </w:rPr>
            </w:pPr>
            <w:r w:rsidRPr="00726299">
              <w:rPr>
                <w:rFonts w:asciiTheme="minorHAnsi" w:hAnsiTheme="minorHAnsi" w:cstheme="minorHAnsi"/>
                <w:b/>
              </w:rPr>
              <w:t>Contact email</w:t>
            </w:r>
          </w:p>
        </w:tc>
        <w:tc>
          <w:tcPr>
            <w:tcW w:w="9356" w:type="dxa"/>
          </w:tcPr>
          <w:p w:rsidR="006D1F7E" w:rsidRPr="00726299" w:rsidRDefault="006D1F7E" w:rsidP="006D1F7E">
            <w:pPr>
              <w:rPr>
                <w:rFonts w:asciiTheme="minorHAnsi" w:hAnsiTheme="minorHAnsi" w:cstheme="minorHAnsi"/>
              </w:rPr>
            </w:pPr>
          </w:p>
        </w:tc>
      </w:tr>
      <w:tr w:rsidR="006D1F7E" w:rsidRPr="00726299" w:rsidTr="00743C15">
        <w:tc>
          <w:tcPr>
            <w:tcW w:w="4786" w:type="dxa"/>
          </w:tcPr>
          <w:p w:rsidR="006D1F7E" w:rsidRPr="00726299" w:rsidRDefault="006D1F7E" w:rsidP="006D1F7E">
            <w:pPr>
              <w:rPr>
                <w:rFonts w:asciiTheme="minorHAnsi" w:hAnsiTheme="minorHAnsi" w:cstheme="minorHAnsi"/>
                <w:b/>
              </w:rPr>
            </w:pPr>
            <w:r w:rsidRPr="00726299">
              <w:rPr>
                <w:rFonts w:asciiTheme="minorHAnsi" w:hAnsiTheme="minorHAnsi" w:cstheme="minorHAnsi"/>
                <w:b/>
              </w:rPr>
              <w:t>Contact telephone</w:t>
            </w:r>
          </w:p>
        </w:tc>
        <w:tc>
          <w:tcPr>
            <w:tcW w:w="9356" w:type="dxa"/>
          </w:tcPr>
          <w:p w:rsidR="006D1F7E" w:rsidRPr="00726299" w:rsidRDefault="006D1F7E" w:rsidP="006D1F7E">
            <w:pPr>
              <w:rPr>
                <w:rFonts w:asciiTheme="minorHAnsi" w:hAnsiTheme="minorHAnsi" w:cstheme="minorHAnsi"/>
              </w:rPr>
            </w:pPr>
          </w:p>
        </w:tc>
      </w:tr>
      <w:tr w:rsidR="00001858" w:rsidRPr="00726299" w:rsidTr="00743C15">
        <w:tc>
          <w:tcPr>
            <w:tcW w:w="4786" w:type="dxa"/>
          </w:tcPr>
          <w:p w:rsidR="00001858" w:rsidRPr="00726299" w:rsidRDefault="00001858" w:rsidP="006D1F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of Line Manager</w:t>
            </w:r>
          </w:p>
        </w:tc>
        <w:tc>
          <w:tcPr>
            <w:tcW w:w="9356" w:type="dxa"/>
          </w:tcPr>
          <w:p w:rsidR="00001858" w:rsidRDefault="00001858" w:rsidP="002A4C1F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001858" w:rsidRPr="00726299" w:rsidTr="00743C15">
        <w:tc>
          <w:tcPr>
            <w:tcW w:w="4786" w:type="dxa"/>
          </w:tcPr>
          <w:p w:rsidR="00001858" w:rsidRPr="00726299" w:rsidRDefault="00001858" w:rsidP="006D1F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Contact email of Line Manager (Must be a work email address)</w:t>
            </w:r>
          </w:p>
        </w:tc>
        <w:tc>
          <w:tcPr>
            <w:tcW w:w="9356" w:type="dxa"/>
          </w:tcPr>
          <w:p w:rsidR="00001858" w:rsidRDefault="00001858" w:rsidP="002A4C1F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001858" w:rsidRPr="00726299" w:rsidTr="00743C15">
        <w:tc>
          <w:tcPr>
            <w:tcW w:w="4786" w:type="dxa"/>
          </w:tcPr>
          <w:p w:rsidR="00001858" w:rsidRPr="00726299" w:rsidRDefault="00001858" w:rsidP="006D1F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Permission of Line Manager to attend</w:t>
            </w:r>
          </w:p>
        </w:tc>
        <w:tc>
          <w:tcPr>
            <w:tcW w:w="9356" w:type="dxa"/>
          </w:tcPr>
          <w:p w:rsidR="00001858" w:rsidRPr="00001858" w:rsidRDefault="00001858" w:rsidP="002A4C1F">
            <w:pPr>
              <w:rPr>
                <w:rFonts w:asciiTheme="minorHAnsi" w:hAnsiTheme="minorHAnsi" w:cstheme="minorHAnsi"/>
              </w:rPr>
            </w:pPr>
            <w:r w:rsidRPr="00001858">
              <w:rPr>
                <w:rFonts w:asciiTheme="minorHAnsi" w:hAnsiTheme="minorHAnsi" w:cstheme="minorHAnsi"/>
                <w:b/>
              </w:rPr>
              <w:t>YES/ NO</w:t>
            </w:r>
            <w:r>
              <w:rPr>
                <w:rFonts w:asciiTheme="minorHAnsi" w:hAnsiTheme="minorHAnsi" w:cstheme="minorHAnsi"/>
              </w:rPr>
              <w:t xml:space="preserve"> Please delete as appropriate </w:t>
            </w:r>
          </w:p>
        </w:tc>
      </w:tr>
      <w:tr w:rsidR="006D1F7E" w:rsidRPr="00726299" w:rsidTr="00743C15">
        <w:tc>
          <w:tcPr>
            <w:tcW w:w="4786" w:type="dxa"/>
          </w:tcPr>
          <w:p w:rsidR="006D1F7E" w:rsidRDefault="006D1F7E" w:rsidP="006D1F7E">
            <w:pPr>
              <w:rPr>
                <w:rFonts w:asciiTheme="minorHAnsi" w:hAnsiTheme="minorHAnsi" w:cstheme="minorHAnsi"/>
                <w:b/>
              </w:rPr>
            </w:pPr>
            <w:r w:rsidRPr="00726299">
              <w:rPr>
                <w:rFonts w:asciiTheme="minorHAnsi" w:hAnsiTheme="minorHAnsi" w:cstheme="minorHAnsi"/>
                <w:b/>
              </w:rPr>
              <w:t>Grant value applied for</w:t>
            </w:r>
          </w:p>
          <w:p w:rsidR="00001858" w:rsidRPr="00001858" w:rsidRDefault="00001858" w:rsidP="00BB2093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e.g</w:t>
            </w:r>
            <w:r w:rsidRPr="00726299">
              <w:rPr>
                <w:rFonts w:asciiTheme="minorHAnsi" w:hAnsiTheme="minorHAnsi" w:cstheme="minorHAnsi"/>
                <w:i/>
              </w:rPr>
              <w:t>.</w:t>
            </w:r>
            <w:r w:rsidR="008714C2">
              <w:rPr>
                <w:rFonts w:asciiTheme="minorHAnsi" w:hAnsiTheme="minorHAnsi" w:cstheme="minorHAnsi"/>
                <w:i/>
              </w:rPr>
              <w:t xml:space="preserve"> £75</w:t>
            </w:r>
          </w:p>
        </w:tc>
        <w:tc>
          <w:tcPr>
            <w:tcW w:w="9356" w:type="dxa"/>
          </w:tcPr>
          <w:p w:rsidR="00001858" w:rsidRPr="00726299" w:rsidRDefault="00001858" w:rsidP="00001858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D1F7E" w:rsidRPr="00726299" w:rsidTr="00743C15">
        <w:tc>
          <w:tcPr>
            <w:tcW w:w="4786" w:type="dxa"/>
          </w:tcPr>
          <w:p w:rsidR="006D1F7E" w:rsidRDefault="00743C15" w:rsidP="00743C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Breakdown of claim</w:t>
            </w:r>
          </w:p>
          <w:p w:rsidR="00001858" w:rsidRPr="00726299" w:rsidRDefault="00BB2093" w:rsidP="008714C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i/>
              </w:rPr>
              <w:t>(E.g.</w:t>
            </w:r>
            <w:r w:rsidR="00001858" w:rsidRPr="00726299">
              <w:rPr>
                <w:rFonts w:asciiTheme="minorHAnsi" w:hAnsiTheme="minorHAnsi" w:cstheme="minorHAnsi"/>
                <w:i/>
              </w:rPr>
              <w:t xml:space="preserve"> Retur</w:t>
            </w:r>
            <w:r w:rsidR="008714C2">
              <w:rPr>
                <w:rFonts w:asciiTheme="minorHAnsi" w:hAnsiTheme="minorHAnsi" w:cstheme="minorHAnsi"/>
                <w:i/>
              </w:rPr>
              <w:t>n train Bristol to Torquay £40 and room booking at hotel £35</w:t>
            </w:r>
            <w:r>
              <w:rPr>
                <w:rFonts w:asciiTheme="minorHAnsi" w:hAnsiTheme="minorHAnsi" w:cstheme="minorHAnsi"/>
                <w:i/>
              </w:rPr>
              <w:t>)</w:t>
            </w:r>
            <w:r w:rsidR="00001858">
              <w:rPr>
                <w:rFonts w:asciiTheme="minorHAnsi" w:hAnsiTheme="minorHAnsi" w:cstheme="minorHAnsi"/>
                <w:i/>
              </w:rPr>
              <w:t>.</w:t>
            </w:r>
          </w:p>
        </w:tc>
        <w:tc>
          <w:tcPr>
            <w:tcW w:w="9356" w:type="dxa"/>
          </w:tcPr>
          <w:p w:rsidR="006D1F7E" w:rsidRPr="00726299" w:rsidRDefault="006D1F7E" w:rsidP="000549AD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D1F7E" w:rsidRPr="00726299" w:rsidTr="00743C15">
        <w:tc>
          <w:tcPr>
            <w:tcW w:w="4786" w:type="dxa"/>
          </w:tcPr>
          <w:p w:rsidR="00001858" w:rsidRPr="00001858" w:rsidRDefault="00001858" w:rsidP="00001858">
            <w:pPr>
              <w:rPr>
                <w:b/>
              </w:rPr>
            </w:pPr>
            <w:r w:rsidRPr="00001858">
              <w:rPr>
                <w:b/>
              </w:rPr>
              <w:t xml:space="preserve">Please tell us: </w:t>
            </w:r>
          </w:p>
          <w:p w:rsidR="00001858" w:rsidRPr="00001858" w:rsidRDefault="00001858" w:rsidP="000018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color w:val="000000" w:themeColor="text1"/>
              </w:rPr>
            </w:pPr>
            <w:r w:rsidRPr="00001858">
              <w:rPr>
                <w:rFonts w:ascii="Calibri" w:hAnsi="Calibri"/>
                <w:color w:val="000000" w:themeColor="text1"/>
              </w:rPr>
              <w:t>How your attendance fits with your Museum’s training plan</w:t>
            </w:r>
          </w:p>
          <w:p w:rsidR="00001858" w:rsidRPr="00001858" w:rsidRDefault="00001858" w:rsidP="000018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color w:val="000000" w:themeColor="text1"/>
              </w:rPr>
            </w:pPr>
            <w:r w:rsidRPr="00001858">
              <w:rPr>
                <w:rFonts w:ascii="Calibri" w:hAnsi="Calibri"/>
                <w:color w:val="000000" w:themeColor="text1"/>
              </w:rPr>
              <w:t>How you would apply your learning from the course within your museum’s work  (show links, where possible, to your museum’s forward planning)</w:t>
            </w:r>
          </w:p>
          <w:p w:rsidR="00001858" w:rsidRPr="00001858" w:rsidRDefault="00001858" w:rsidP="00D910E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color w:val="000000" w:themeColor="text1"/>
              </w:rPr>
            </w:pPr>
            <w:r w:rsidRPr="00001858">
              <w:rPr>
                <w:rFonts w:ascii="Calibri" w:hAnsi="Calibri"/>
                <w:color w:val="000000" w:themeColor="text1"/>
              </w:rPr>
              <w:t>Confirmation that you would report back on an aspect of the Symposium</w:t>
            </w:r>
            <w:r w:rsidR="008714C2">
              <w:rPr>
                <w:rFonts w:ascii="Calibri" w:hAnsi="Calibri"/>
                <w:color w:val="000000" w:themeColor="text1"/>
              </w:rPr>
              <w:t xml:space="preserve"> via a written report for SWMD and GEM.</w:t>
            </w:r>
          </w:p>
          <w:p w:rsidR="006D1F7E" w:rsidRPr="00001858" w:rsidRDefault="002A4C1F" w:rsidP="00001858">
            <w:pPr>
              <w:pStyle w:val="ListParagraph"/>
              <w:spacing w:after="0" w:line="240" w:lineRule="auto"/>
              <w:contextualSpacing w:val="0"/>
              <w:rPr>
                <w:color w:val="000000" w:themeColor="text1"/>
              </w:rPr>
            </w:pPr>
            <w:r w:rsidRPr="00001858">
              <w:rPr>
                <w:rFonts w:cstheme="minorHAnsi"/>
                <w:b/>
              </w:rPr>
              <w:t>(max. 500 words)</w:t>
            </w:r>
          </w:p>
        </w:tc>
        <w:tc>
          <w:tcPr>
            <w:tcW w:w="9356" w:type="dxa"/>
          </w:tcPr>
          <w:p w:rsidR="006D1F7E" w:rsidRDefault="006D1F7E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  <w:p w:rsidR="000549AD" w:rsidRPr="00726299" w:rsidRDefault="000549AD" w:rsidP="006D1F7E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BB2093" w:rsidRDefault="00BB2093" w:rsidP="00B17B01">
      <w:pPr>
        <w:spacing w:after="200" w:line="276" w:lineRule="auto"/>
        <w:rPr>
          <w:rFonts w:asciiTheme="minorHAnsi" w:hAnsiTheme="minorHAnsi" w:cstheme="minorHAnsi"/>
          <w:b/>
          <w:sz w:val="28"/>
        </w:rPr>
      </w:pPr>
    </w:p>
    <w:p w:rsidR="0035264C" w:rsidRDefault="0035264C" w:rsidP="00384F9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How to receive your travel and accommodation grant</w:t>
      </w:r>
    </w:p>
    <w:p w:rsidR="0035264C" w:rsidRDefault="0035264C" w:rsidP="00384F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you have been successful in your application, you can access the grant itself via the form below. Please note that we will be unable to </w:t>
      </w:r>
      <w:r w:rsidR="00B17B01">
        <w:rPr>
          <w:rFonts w:asciiTheme="minorHAnsi" w:hAnsiTheme="minorHAnsi" w:cstheme="minorHAnsi"/>
        </w:rPr>
        <w:t>process</w:t>
      </w:r>
      <w:r>
        <w:rPr>
          <w:rFonts w:asciiTheme="minorHAnsi" w:hAnsiTheme="minorHAnsi" w:cstheme="minorHAnsi"/>
        </w:rPr>
        <w:t xml:space="preserve"> grants </w:t>
      </w:r>
      <w:r w:rsidR="000549AD">
        <w:rPr>
          <w:rFonts w:asciiTheme="minorHAnsi" w:hAnsiTheme="minorHAnsi" w:cstheme="minorHAnsi"/>
        </w:rPr>
        <w:t>claims until</w:t>
      </w:r>
      <w:r w:rsidR="00B17B01">
        <w:rPr>
          <w:rFonts w:asciiTheme="minorHAnsi" w:hAnsiTheme="minorHAnsi" w:cstheme="minorHAnsi"/>
        </w:rPr>
        <w:t xml:space="preserve"> the event has been attended and proof of expenditure has been received</w:t>
      </w:r>
      <w:r>
        <w:rPr>
          <w:rFonts w:asciiTheme="minorHAnsi" w:hAnsiTheme="minorHAnsi" w:cstheme="minorHAnsi"/>
        </w:rPr>
        <w:t>. Once we have received your claim, we will endeavour to process it within one month</w:t>
      </w:r>
      <w:r w:rsidR="008714C2">
        <w:rPr>
          <w:rFonts w:asciiTheme="minorHAnsi" w:hAnsiTheme="minorHAnsi" w:cstheme="minorHAnsi"/>
        </w:rPr>
        <w:t>.</w:t>
      </w:r>
    </w:p>
    <w:p w:rsidR="00162F5E" w:rsidRDefault="00162F5E" w:rsidP="00384F91">
      <w:pPr>
        <w:rPr>
          <w:rFonts w:asciiTheme="minorHAnsi" w:hAnsiTheme="minorHAnsi" w:cstheme="minorHAnsi"/>
        </w:rPr>
      </w:pPr>
      <w:bookmarkStart w:id="0" w:name="_GoBack"/>
      <w:bookmarkEnd w:id="0"/>
    </w:p>
    <w:p w:rsidR="00162F5E" w:rsidRPr="00726299" w:rsidRDefault="00670795" w:rsidP="00162F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B4BB3" wp14:editId="4103E69F">
                <wp:simplePos x="0" y="0"/>
                <wp:positionH relativeFrom="column">
                  <wp:posOffset>5534025</wp:posOffset>
                </wp:positionH>
                <wp:positionV relativeFrom="paragraph">
                  <wp:posOffset>8889</wp:posOffset>
                </wp:positionV>
                <wp:extent cx="3523615" cy="1228725"/>
                <wp:effectExtent l="0" t="0" r="1714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795" w:rsidRPr="008A6942" w:rsidRDefault="00670795" w:rsidP="00513F2F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Please r</w:t>
                            </w:r>
                            <w:r w:rsidRPr="008A694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eturn completed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forms </w:t>
                            </w:r>
                            <w:r w:rsidRPr="008A6942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to: </w:t>
                            </w:r>
                          </w:p>
                          <w:p w:rsidR="00641F99" w:rsidRDefault="00743312" w:rsidP="003B775C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641F99" w:rsidRPr="00A60A22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museum.development@bristol.gov.uk</w:t>
                              </w:r>
                            </w:hyperlink>
                            <w:r w:rsidR="00641F99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to </w:t>
                            </w:r>
                          </w:p>
                          <w:p w:rsidR="00670795" w:rsidRPr="003B775C" w:rsidRDefault="00641F99" w:rsidP="003B775C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SWMD</w:t>
                            </w:r>
                            <w:r w:rsidR="00670795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Bristol Museu</w:t>
                            </w:r>
                            <w:r w:rsidR="00F450D1">
                              <w:rPr>
                                <w:rFonts w:cs="Arial"/>
                                <w:sz w:val="24"/>
                                <w:szCs w:val="24"/>
                              </w:rPr>
                              <w:t>m and Art Gallery</w:t>
                            </w:r>
                            <w:r w:rsidR="00F450D1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  <w:t>Queen’s Road</w:t>
                            </w:r>
                            <w:r w:rsidR="00F450D1">
                              <w:rPr>
                                <w:rFonts w:cs="Arial"/>
                                <w:sz w:val="24"/>
                                <w:szCs w:val="24"/>
                              </w:rPr>
                              <w:br/>
                            </w:r>
                            <w:r w:rsidR="00670795">
                              <w:rPr>
                                <w:rFonts w:cs="Arial"/>
                                <w:sz w:val="24"/>
                                <w:szCs w:val="24"/>
                              </w:rPr>
                              <w:t>BRISTOL</w:t>
                            </w:r>
                            <w:r w:rsidR="00F450D1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70795">
                              <w:rPr>
                                <w:rFonts w:cs="Arial"/>
                                <w:sz w:val="24"/>
                                <w:szCs w:val="24"/>
                              </w:rPr>
                              <w:t>BS8 1RL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5.75pt;margin-top:.7pt;width:277.45pt;height:96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">
                <v:textbox>
                  <w:txbxContent>
                    <w:p w:rsidR="00670795" w:rsidRPr="008A6942" w:rsidRDefault="00670795" w:rsidP="00513F2F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Please r</w:t>
                      </w:r>
                      <w:r w:rsidRPr="008A694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eturn completed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forms </w:t>
                      </w:r>
                      <w:r w:rsidRPr="008A6942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to: </w:t>
                      </w:r>
                    </w:p>
                    <w:p w:rsidR="00641F99" w:rsidRDefault="003D13CF" w:rsidP="003B775C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hyperlink r:id="rId15" w:history="1">
                        <w:r w:rsidR="00641F99" w:rsidRPr="00A60A22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museum.development@bristol.gov.uk</w:t>
                        </w:r>
                      </w:hyperlink>
                      <w:r w:rsidR="00641F99">
                        <w:rPr>
                          <w:rFonts w:cs="Arial"/>
                          <w:sz w:val="24"/>
                          <w:szCs w:val="24"/>
                        </w:rPr>
                        <w:t xml:space="preserve"> or to </w:t>
                      </w:r>
                    </w:p>
                    <w:p w:rsidR="00670795" w:rsidRPr="003B775C" w:rsidRDefault="00641F99" w:rsidP="003B775C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SWMD</w:t>
                      </w:r>
                      <w:r w:rsidR="00670795">
                        <w:rPr>
                          <w:rFonts w:cs="Arial"/>
                          <w:sz w:val="24"/>
                          <w:szCs w:val="24"/>
                        </w:rPr>
                        <w:br/>
                        <w:t>Bristol Museu</w:t>
                      </w:r>
                      <w:r w:rsidR="00F450D1">
                        <w:rPr>
                          <w:rFonts w:cs="Arial"/>
                          <w:sz w:val="24"/>
                          <w:szCs w:val="24"/>
                        </w:rPr>
                        <w:t>m and Art Gallery</w:t>
                      </w:r>
                      <w:r w:rsidR="00F450D1">
                        <w:rPr>
                          <w:rFonts w:cs="Arial"/>
                          <w:sz w:val="24"/>
                          <w:szCs w:val="24"/>
                        </w:rPr>
                        <w:br/>
                        <w:t>Queen’s Road</w:t>
                      </w:r>
                      <w:r w:rsidR="00F450D1">
                        <w:rPr>
                          <w:rFonts w:cs="Arial"/>
                          <w:sz w:val="24"/>
                          <w:szCs w:val="24"/>
                        </w:rPr>
                        <w:br/>
                      </w:r>
                      <w:r w:rsidR="00670795">
                        <w:rPr>
                          <w:rFonts w:cs="Arial"/>
                          <w:sz w:val="24"/>
                          <w:szCs w:val="24"/>
                        </w:rPr>
                        <w:t>BRISTOL</w:t>
                      </w:r>
                      <w:r w:rsidR="00F450D1">
                        <w:rPr>
                          <w:rFonts w:cs="Arial"/>
                          <w:sz w:val="24"/>
                          <w:szCs w:val="24"/>
                        </w:rPr>
                        <w:t xml:space="preserve">, </w:t>
                      </w:r>
                      <w:r w:rsidR="00670795">
                        <w:rPr>
                          <w:rFonts w:cs="Arial"/>
                          <w:sz w:val="24"/>
                          <w:szCs w:val="24"/>
                        </w:rPr>
                        <w:t>BS8 1RL</w:t>
                      </w:r>
                    </w:p>
                  </w:txbxContent>
                </v:textbox>
              </v:shape>
            </w:pict>
          </mc:Fallback>
        </mc:AlternateContent>
      </w:r>
      <w:r w:rsidR="00162F5E">
        <w:rPr>
          <w:rFonts w:asciiTheme="minorHAnsi" w:hAnsiTheme="minorHAnsi" w:cstheme="minorHAnsi"/>
          <w:b/>
        </w:rPr>
        <w:t>Name of claimant:</w:t>
      </w:r>
      <w:r w:rsidR="00162F5E">
        <w:rPr>
          <w:rFonts w:asciiTheme="minorHAnsi" w:hAnsiTheme="minorHAnsi" w:cstheme="minorHAnsi"/>
          <w:b/>
        </w:rPr>
        <w:tab/>
      </w:r>
      <w:r w:rsidR="00162F5E" w:rsidRPr="00726299">
        <w:rPr>
          <w:rFonts w:asciiTheme="minorHAnsi" w:hAnsiTheme="minorHAnsi" w:cstheme="minorHAnsi"/>
          <w:b/>
        </w:rPr>
        <w:br/>
      </w:r>
      <w:r w:rsidR="00162F5E">
        <w:rPr>
          <w:rFonts w:asciiTheme="minorHAnsi" w:hAnsiTheme="minorHAnsi" w:cstheme="minorHAnsi"/>
          <w:b/>
        </w:rPr>
        <w:t>Museum:</w:t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</w:r>
      <w:r w:rsidR="00162F5E" w:rsidRPr="00726299">
        <w:rPr>
          <w:rFonts w:asciiTheme="minorHAnsi" w:hAnsiTheme="minorHAnsi" w:cstheme="minorHAnsi"/>
          <w:b/>
        </w:rPr>
        <w:br/>
      </w:r>
      <w:r w:rsidR="00162F5E">
        <w:rPr>
          <w:rFonts w:asciiTheme="minorHAnsi" w:hAnsiTheme="minorHAnsi" w:cstheme="minorHAnsi"/>
          <w:b/>
        </w:rPr>
        <w:t>Contact email:</w:t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</w:r>
      <w:r w:rsidR="00162F5E">
        <w:rPr>
          <w:rFonts w:asciiTheme="minorHAnsi" w:hAnsiTheme="minorHAnsi" w:cstheme="minorHAnsi"/>
          <w:b/>
        </w:rPr>
        <w:tab/>
        <w:t xml:space="preserve">           </w:t>
      </w:r>
      <w:r w:rsidR="00162F5E" w:rsidRPr="00726299">
        <w:rPr>
          <w:rFonts w:asciiTheme="minorHAnsi" w:hAnsiTheme="minorHAnsi" w:cstheme="minorHAnsi"/>
          <w:b/>
        </w:rPr>
        <w:br/>
      </w:r>
      <w:r w:rsidR="00162F5E">
        <w:rPr>
          <w:rFonts w:asciiTheme="minorHAnsi" w:hAnsiTheme="minorHAnsi" w:cstheme="minorHAnsi"/>
          <w:b/>
        </w:rPr>
        <w:t>Contact telephone number:</w:t>
      </w:r>
    </w:p>
    <w:p w:rsidR="00162F5E" w:rsidRPr="00726299" w:rsidRDefault="00162F5E" w:rsidP="00162F5E">
      <w:pPr>
        <w:rPr>
          <w:rFonts w:asciiTheme="minorHAnsi" w:hAnsiTheme="minorHAnsi" w:cstheme="minorHAnsi"/>
          <w:b/>
        </w:rPr>
      </w:pPr>
    </w:p>
    <w:p w:rsidR="00670795" w:rsidRDefault="00162F5E" w:rsidP="00162F5E">
      <w:pPr>
        <w:rPr>
          <w:rFonts w:asciiTheme="minorHAnsi" w:hAnsiTheme="minorHAnsi" w:cstheme="minorHAnsi"/>
          <w:b/>
        </w:rPr>
      </w:pPr>
      <w:r w:rsidRPr="00726299">
        <w:rPr>
          <w:rFonts w:asciiTheme="minorHAnsi" w:hAnsiTheme="minorHAnsi" w:cstheme="minorHAnsi"/>
          <w:b/>
        </w:rPr>
        <w:t>Please provide receipts/tic</w:t>
      </w:r>
      <w:r w:rsidR="00670795">
        <w:rPr>
          <w:rFonts w:asciiTheme="minorHAnsi" w:hAnsiTheme="minorHAnsi" w:cstheme="minorHAnsi"/>
          <w:b/>
        </w:rPr>
        <w:t xml:space="preserve">kets for each journey as well as proof of booking for </w:t>
      </w:r>
      <w:r w:rsidR="00C11395">
        <w:rPr>
          <w:rFonts w:asciiTheme="minorHAnsi" w:hAnsiTheme="minorHAnsi" w:cstheme="minorHAnsi"/>
          <w:b/>
        </w:rPr>
        <w:br/>
      </w:r>
      <w:r w:rsidR="00670795">
        <w:rPr>
          <w:rFonts w:asciiTheme="minorHAnsi" w:hAnsiTheme="minorHAnsi" w:cstheme="minorHAnsi"/>
          <w:b/>
        </w:rPr>
        <w:t>accommodation costs.</w:t>
      </w:r>
      <w:r w:rsidR="0098071A">
        <w:rPr>
          <w:rFonts w:asciiTheme="minorHAnsi" w:hAnsiTheme="minorHAnsi" w:cstheme="minorHAnsi"/>
          <w:b/>
        </w:rPr>
        <w:t xml:space="preserve"> For mileage, please state how many miles travelled</w:t>
      </w:r>
      <w:r w:rsidR="00C11395">
        <w:rPr>
          <w:rFonts w:asciiTheme="minorHAnsi" w:hAnsiTheme="minorHAnsi" w:cstheme="minorHAnsi"/>
          <w:b/>
        </w:rPr>
        <w:t xml:space="preserve"> and </w:t>
      </w:r>
      <w:r w:rsidR="00C11395">
        <w:rPr>
          <w:rFonts w:asciiTheme="minorHAnsi" w:hAnsiTheme="minorHAnsi" w:cstheme="minorHAnsi"/>
          <w:b/>
        </w:rPr>
        <w:br/>
        <w:t xml:space="preserve">include </w:t>
      </w:r>
      <w:r w:rsidR="000E2C15">
        <w:rPr>
          <w:rFonts w:asciiTheme="minorHAnsi" w:hAnsiTheme="minorHAnsi" w:cstheme="minorHAnsi"/>
          <w:b/>
        </w:rPr>
        <w:t>fuel</w:t>
      </w:r>
      <w:r w:rsidR="00C11395">
        <w:rPr>
          <w:rFonts w:asciiTheme="minorHAnsi" w:hAnsiTheme="minorHAnsi" w:cstheme="minorHAnsi"/>
          <w:b/>
        </w:rPr>
        <w:t xml:space="preserve"> receipts</w:t>
      </w:r>
      <w:r w:rsidR="00D910E8">
        <w:rPr>
          <w:rFonts w:asciiTheme="minorHAnsi" w:hAnsiTheme="minorHAnsi" w:cstheme="minorHAnsi"/>
          <w:b/>
        </w:rPr>
        <w:t xml:space="preserve"> up </w:t>
      </w:r>
      <w:r w:rsidR="00817B04">
        <w:rPr>
          <w:rFonts w:asciiTheme="minorHAnsi" w:hAnsiTheme="minorHAnsi" w:cstheme="minorHAnsi"/>
          <w:b/>
        </w:rPr>
        <w:t>to the value you are claiming</w:t>
      </w:r>
      <w:r w:rsidR="0098071A">
        <w:rPr>
          <w:rFonts w:asciiTheme="minorHAnsi" w:hAnsiTheme="minorHAnsi" w:cstheme="minorHAnsi"/>
          <w:b/>
        </w:rPr>
        <w:t>.</w:t>
      </w:r>
    </w:p>
    <w:p w:rsidR="00E26661" w:rsidRDefault="00E26661" w:rsidP="00162F5E">
      <w:pPr>
        <w:rPr>
          <w:rFonts w:asciiTheme="minorHAnsi" w:hAnsiTheme="minorHAnsi" w:cstheme="minorHAnsi"/>
          <w:b/>
        </w:rPr>
      </w:pPr>
    </w:p>
    <w:p w:rsidR="00E26661" w:rsidRDefault="00E26661" w:rsidP="00162F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 order to reimburse you travel/ accommodation expenses we must have evidence</w:t>
      </w:r>
    </w:p>
    <w:p w:rsidR="00E26661" w:rsidRPr="00726299" w:rsidRDefault="00E26661" w:rsidP="00162F5E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of</w:t>
      </w:r>
      <w:proofErr w:type="gramEnd"/>
      <w:r>
        <w:rPr>
          <w:rFonts w:asciiTheme="minorHAnsi" w:hAnsiTheme="minorHAnsi" w:cstheme="minorHAnsi"/>
          <w:b/>
        </w:rPr>
        <w:t xml:space="preserve"> expenditure up to the value that you are claiming. </w:t>
      </w:r>
    </w:p>
    <w:p w:rsidR="00384F91" w:rsidRPr="00726299" w:rsidRDefault="00384F91" w:rsidP="00384F91">
      <w:pPr>
        <w:rPr>
          <w:rFonts w:asciiTheme="minorHAnsi" w:hAnsiTheme="minorHAnsi" w:cstheme="minorHAnsi"/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655"/>
        <w:gridCol w:w="1843"/>
        <w:gridCol w:w="1417"/>
        <w:gridCol w:w="1701"/>
      </w:tblGrid>
      <w:tr w:rsidR="0044626C" w:rsidRPr="004B51B4" w:rsidTr="000714FD">
        <w:trPr>
          <w:trHeight w:val="879"/>
        </w:trPr>
        <w:tc>
          <w:tcPr>
            <w:tcW w:w="1809" w:type="dxa"/>
          </w:tcPr>
          <w:p w:rsidR="0044626C" w:rsidRPr="004B51B4" w:rsidRDefault="0044626C" w:rsidP="00296F6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7655" w:type="dxa"/>
          </w:tcPr>
          <w:p w:rsidR="0044626C" w:rsidRPr="0044626C" w:rsidRDefault="0044626C" w:rsidP="003D4FAD">
            <w:pPr>
              <w:rPr>
                <w:rFonts w:cs="Arial"/>
                <w:i/>
                <w:sz w:val="24"/>
                <w:szCs w:val="24"/>
              </w:rPr>
            </w:pPr>
            <w:r w:rsidRPr="0044626C">
              <w:rPr>
                <w:rFonts w:cs="Arial"/>
                <w:b/>
                <w:sz w:val="24"/>
                <w:szCs w:val="24"/>
              </w:rPr>
              <w:t>Details of claim</w:t>
            </w:r>
            <w:r w:rsidRPr="0044626C">
              <w:rPr>
                <w:rFonts w:cs="Arial"/>
                <w:i/>
                <w:sz w:val="24"/>
                <w:szCs w:val="24"/>
              </w:rPr>
              <w:t xml:space="preserve"> </w:t>
            </w:r>
            <w:r w:rsidR="0098071A">
              <w:rPr>
                <w:rFonts w:cs="Arial"/>
                <w:i/>
                <w:sz w:val="24"/>
                <w:szCs w:val="24"/>
              </w:rPr>
              <w:br/>
            </w:r>
            <w:r w:rsidR="00817B04">
              <w:rPr>
                <w:rFonts w:cs="Arial"/>
                <w:i/>
                <w:sz w:val="24"/>
                <w:szCs w:val="24"/>
              </w:rPr>
              <w:t>(i.e. coach</w:t>
            </w:r>
            <w:r w:rsidRPr="0044626C">
              <w:rPr>
                <w:rFonts w:cs="Arial"/>
                <w:i/>
                <w:sz w:val="24"/>
                <w:szCs w:val="24"/>
              </w:rPr>
              <w:t xml:space="preserve"> ticket from Bristol</w:t>
            </w:r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r w:rsidR="003D4FAD">
              <w:rPr>
                <w:rFonts w:cs="Arial"/>
                <w:i/>
                <w:sz w:val="24"/>
                <w:szCs w:val="24"/>
              </w:rPr>
              <w:t xml:space="preserve"> to Torquay</w:t>
            </w:r>
            <w:r>
              <w:rPr>
                <w:rFonts w:cs="Arial"/>
                <w:i/>
                <w:sz w:val="24"/>
                <w:szCs w:val="24"/>
              </w:rPr>
              <w:t xml:space="preserve">/ </w:t>
            </w:r>
            <w:r w:rsidR="003D4FAD">
              <w:rPr>
                <w:rFonts w:cs="Arial"/>
                <w:i/>
                <w:sz w:val="24"/>
                <w:szCs w:val="24"/>
              </w:rPr>
              <w:t>hotel</w:t>
            </w:r>
            <w:r>
              <w:rPr>
                <w:rFonts w:cs="Arial"/>
                <w:i/>
                <w:sz w:val="24"/>
                <w:szCs w:val="24"/>
              </w:rPr>
              <w:t xml:space="preserve"> booking / mileage</w:t>
            </w:r>
            <w:r w:rsidRPr="0044626C">
              <w:rPr>
                <w:rFonts w:cs="Arial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4626C" w:rsidRPr="0044626C" w:rsidRDefault="0044626C" w:rsidP="0044626C">
            <w:pPr>
              <w:rPr>
                <w:rFonts w:cs="Arial"/>
                <w:b/>
                <w:sz w:val="24"/>
                <w:szCs w:val="24"/>
              </w:rPr>
            </w:pPr>
            <w:r w:rsidRPr="0044626C">
              <w:rPr>
                <w:rFonts w:cs="Arial"/>
                <w:b/>
                <w:sz w:val="24"/>
                <w:szCs w:val="24"/>
              </w:rPr>
              <w:t xml:space="preserve">Full cost </w:t>
            </w:r>
            <w:r w:rsidR="001F3E46">
              <w:rPr>
                <w:rFonts w:cs="Arial"/>
                <w:b/>
                <w:sz w:val="24"/>
                <w:szCs w:val="24"/>
              </w:rPr>
              <w:t>as per receipt</w:t>
            </w:r>
            <w:r w:rsidRPr="0044626C">
              <w:rPr>
                <w:rFonts w:cs="Arial"/>
                <w:b/>
                <w:sz w:val="24"/>
                <w:szCs w:val="24"/>
              </w:rPr>
              <w:br/>
              <w:t>£</w:t>
            </w:r>
          </w:p>
        </w:tc>
        <w:tc>
          <w:tcPr>
            <w:tcW w:w="1417" w:type="dxa"/>
          </w:tcPr>
          <w:p w:rsidR="0044626C" w:rsidRPr="0044626C" w:rsidRDefault="0044626C" w:rsidP="00296F6C">
            <w:pPr>
              <w:rPr>
                <w:rFonts w:cs="Arial"/>
                <w:b/>
                <w:sz w:val="24"/>
                <w:szCs w:val="24"/>
              </w:rPr>
            </w:pPr>
            <w:r w:rsidRPr="0044626C">
              <w:rPr>
                <w:rFonts w:cs="Arial"/>
                <w:b/>
                <w:sz w:val="24"/>
                <w:szCs w:val="24"/>
              </w:rPr>
              <w:t>Cost of claim</w:t>
            </w:r>
            <w:r w:rsidRPr="0044626C">
              <w:rPr>
                <w:rFonts w:cs="Arial"/>
                <w:b/>
                <w:sz w:val="24"/>
                <w:szCs w:val="24"/>
              </w:rPr>
              <w:br/>
              <w:t>£</w:t>
            </w:r>
          </w:p>
        </w:tc>
        <w:tc>
          <w:tcPr>
            <w:tcW w:w="1701" w:type="dxa"/>
          </w:tcPr>
          <w:p w:rsidR="0044626C" w:rsidRDefault="0044626C" w:rsidP="00296F6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Office use only</w:t>
            </w:r>
          </w:p>
        </w:tc>
      </w:tr>
      <w:tr w:rsidR="0044626C" w:rsidRPr="004B51B4" w:rsidTr="000714FD">
        <w:trPr>
          <w:trHeight w:val="347"/>
        </w:trPr>
        <w:tc>
          <w:tcPr>
            <w:tcW w:w="1809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</w:tr>
      <w:tr w:rsidR="0044626C" w:rsidRPr="004B51B4" w:rsidTr="000714FD">
        <w:trPr>
          <w:trHeight w:val="347"/>
        </w:trPr>
        <w:tc>
          <w:tcPr>
            <w:tcW w:w="1809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</w:tr>
      <w:tr w:rsidR="0044626C" w:rsidRPr="004B51B4" w:rsidTr="000714FD">
        <w:trPr>
          <w:trHeight w:val="375"/>
        </w:trPr>
        <w:tc>
          <w:tcPr>
            <w:tcW w:w="1809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</w:tr>
      <w:tr w:rsidR="0044626C" w:rsidRPr="004B51B4" w:rsidTr="000714FD">
        <w:trPr>
          <w:trHeight w:val="375"/>
        </w:trPr>
        <w:tc>
          <w:tcPr>
            <w:tcW w:w="1809" w:type="dxa"/>
            <w:shd w:val="clear" w:color="auto" w:fill="BFBFBF" w:themeFill="background1" w:themeFillShade="BF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Total claim</w:t>
            </w:r>
          </w:p>
        </w:tc>
        <w:tc>
          <w:tcPr>
            <w:tcW w:w="1417" w:type="dxa"/>
            <w:shd w:val="clear" w:color="auto" w:fill="FFFFFF" w:themeFill="background1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</w:t>
            </w:r>
          </w:p>
        </w:tc>
        <w:tc>
          <w:tcPr>
            <w:tcW w:w="1701" w:type="dxa"/>
            <w:shd w:val="clear" w:color="auto" w:fill="FFFFFF" w:themeFill="background1"/>
          </w:tcPr>
          <w:p w:rsidR="0044626C" w:rsidRPr="004B51B4" w:rsidRDefault="0044626C" w:rsidP="00296F6C">
            <w:pPr>
              <w:rPr>
                <w:rFonts w:cs="Arial"/>
                <w:sz w:val="24"/>
                <w:szCs w:val="24"/>
              </w:rPr>
            </w:pPr>
          </w:p>
        </w:tc>
      </w:tr>
      <w:tr w:rsidR="0098071A" w:rsidRPr="004B51B4" w:rsidTr="000714FD">
        <w:trPr>
          <w:trHeight w:val="375"/>
        </w:trPr>
        <w:tc>
          <w:tcPr>
            <w:tcW w:w="1809" w:type="dxa"/>
            <w:shd w:val="clear" w:color="auto" w:fill="BFBFBF" w:themeFill="background1" w:themeFillShade="BF"/>
          </w:tcPr>
          <w:p w:rsidR="0098071A" w:rsidRPr="004B51B4" w:rsidRDefault="0098071A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BFBFBF" w:themeFill="background1" w:themeFillShade="BF"/>
          </w:tcPr>
          <w:p w:rsidR="0098071A" w:rsidRPr="004B51B4" w:rsidRDefault="0098071A" w:rsidP="00296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8071A" w:rsidRDefault="0098071A" w:rsidP="00296F6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submitted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98071A" w:rsidRPr="004B51B4" w:rsidRDefault="0098071A" w:rsidP="00296F6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62F5E" w:rsidRDefault="00162F5E" w:rsidP="00384F91">
      <w:pPr>
        <w:rPr>
          <w:rFonts w:asciiTheme="minorHAnsi" w:hAnsiTheme="minorHAnsi" w:cstheme="minorHAnsi"/>
          <w:b/>
        </w:rPr>
      </w:pPr>
    </w:p>
    <w:p w:rsidR="00817B04" w:rsidRDefault="00817B04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62F5E" w:rsidRDefault="00162F5E" w:rsidP="00162F5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Terms and conditions</w:t>
      </w:r>
    </w:p>
    <w:p w:rsidR="00162F5E" w:rsidRDefault="00162F5E" w:rsidP="00162F5E">
      <w:pPr>
        <w:rPr>
          <w:rFonts w:asciiTheme="minorHAnsi" w:hAnsiTheme="minorHAnsi" w:cstheme="minorHAnsi"/>
          <w:b/>
        </w:rPr>
      </w:pPr>
    </w:p>
    <w:p w:rsidR="002C7662" w:rsidRDefault="000E2C15" w:rsidP="002C7662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This grant is made available for </w:t>
      </w:r>
      <w:hyperlink r:id="rId16" w:history="1">
        <w:proofErr w:type="gramStart"/>
        <w:r w:rsidR="00B17B01">
          <w:rPr>
            <w:rStyle w:val="Hyperlink"/>
            <w:rFonts w:cstheme="minorHAnsi"/>
          </w:rPr>
          <w:t>A</w:t>
        </w:r>
        <w:r w:rsidR="00B17B01" w:rsidRPr="000714FD">
          <w:rPr>
            <w:rStyle w:val="Hyperlink"/>
            <w:rFonts w:cstheme="minorHAnsi"/>
          </w:rPr>
          <w:t>ccredited</w:t>
        </w:r>
        <w:proofErr w:type="gramEnd"/>
        <w:r w:rsidR="00B17B01" w:rsidRPr="000714FD">
          <w:rPr>
            <w:rStyle w:val="Hyperlink"/>
            <w:rFonts w:cstheme="minorHAnsi"/>
          </w:rPr>
          <w:t xml:space="preserve"> museums, and those museums formally working towards </w:t>
        </w:r>
        <w:r w:rsidR="00B17B01">
          <w:rPr>
            <w:rStyle w:val="Hyperlink"/>
            <w:rFonts w:cstheme="minorHAnsi"/>
          </w:rPr>
          <w:t>A</w:t>
        </w:r>
        <w:r w:rsidR="00B17B01" w:rsidRPr="000714FD">
          <w:rPr>
            <w:rStyle w:val="Hyperlink"/>
            <w:rFonts w:cstheme="minorHAnsi"/>
          </w:rPr>
          <w:t>ccreditation</w:t>
        </w:r>
      </w:hyperlink>
      <w:r w:rsidR="00B17B01" w:rsidRPr="00726299">
        <w:rPr>
          <w:rFonts w:cstheme="minorHAnsi"/>
        </w:rPr>
        <w:t xml:space="preserve"> </w:t>
      </w:r>
      <w:r w:rsidR="00B17B01">
        <w:rPr>
          <w:rFonts w:cstheme="minorHAnsi"/>
        </w:rPr>
        <w:t xml:space="preserve">(excluding </w:t>
      </w:r>
      <w:r w:rsidR="00175ED7">
        <w:rPr>
          <w:rFonts w:cstheme="minorHAnsi"/>
        </w:rPr>
        <w:t>museums in receipt of National Portfolio Organisation funding</w:t>
      </w:r>
      <w:r w:rsidR="00B17B01">
        <w:rPr>
          <w:rFonts w:cstheme="minorHAnsi"/>
        </w:rPr>
        <w:t xml:space="preserve">) </w:t>
      </w:r>
      <w:r w:rsidR="00B17B01" w:rsidRPr="00726299">
        <w:rPr>
          <w:rFonts w:cstheme="minorHAnsi"/>
        </w:rPr>
        <w:t>in the South West</w:t>
      </w:r>
      <w:r w:rsidR="00B17B01">
        <w:rPr>
          <w:rFonts w:cstheme="minorHAnsi"/>
        </w:rPr>
        <w:t>.</w:t>
      </w:r>
    </w:p>
    <w:p w:rsidR="002C7662" w:rsidRPr="002C7662" w:rsidRDefault="002C7662" w:rsidP="002C7662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This grant is delivered by the South West Museum Development and funded by Arts Council England.</w:t>
      </w:r>
    </w:p>
    <w:p w:rsidR="00162F5E" w:rsidRDefault="00162F5E" w:rsidP="00162F5E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App</w:t>
      </w:r>
      <w:r w:rsidR="00743312">
        <w:rPr>
          <w:rFonts w:cstheme="minorHAnsi"/>
        </w:rPr>
        <w:t>licants can apply for up to a total of £225</w:t>
      </w:r>
      <w:r w:rsidR="00BB2093">
        <w:rPr>
          <w:rFonts w:cstheme="minorHAnsi"/>
        </w:rPr>
        <w:t>.</w:t>
      </w:r>
    </w:p>
    <w:p w:rsidR="00B17B01" w:rsidRDefault="00B17B01" w:rsidP="00162F5E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Only one grant application per organisation per event is permitted.</w:t>
      </w:r>
    </w:p>
    <w:p w:rsidR="00162F5E" w:rsidRDefault="00162F5E" w:rsidP="00162F5E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Claims can be made to cover the following: Train travel (second class only), Car mileage (</w:t>
      </w:r>
      <w:r w:rsidR="00E26661">
        <w:rPr>
          <w:rFonts w:cstheme="minorHAnsi"/>
        </w:rPr>
        <w:t>45</w:t>
      </w:r>
      <w:r w:rsidR="00175ED7">
        <w:rPr>
          <w:rFonts w:cstheme="minorHAnsi"/>
        </w:rPr>
        <w:t xml:space="preserve">pence </w:t>
      </w:r>
      <w:r>
        <w:rPr>
          <w:rFonts w:cstheme="minorHAnsi"/>
        </w:rPr>
        <w:t>per mile), Accommodation costs (charges for hotel, B+B and Airbnb stays)</w:t>
      </w:r>
      <w:r w:rsidR="002C7662">
        <w:rPr>
          <w:rFonts w:cstheme="minorHAnsi"/>
        </w:rPr>
        <w:t xml:space="preserve">. Costs must apply to travel or accommodation booked on or around the </w:t>
      </w:r>
      <w:r w:rsidR="00B17B01">
        <w:rPr>
          <w:rFonts w:cstheme="minorHAnsi"/>
        </w:rPr>
        <w:t>date of the training event being attended.</w:t>
      </w:r>
    </w:p>
    <w:p w:rsidR="00162F5E" w:rsidRDefault="00162F5E" w:rsidP="00162F5E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Claims cannot be made to cover extra costs including breakfast (unless part of your basic accommodation costs), lunch, dinner, drinks, entertainment etc.</w:t>
      </w:r>
    </w:p>
    <w:p w:rsidR="000E2C15" w:rsidRDefault="00162F5E" w:rsidP="000E2C15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There are a limited number of grants available and should demand outs</w:t>
      </w:r>
      <w:r w:rsidR="003D4FAD">
        <w:rPr>
          <w:rFonts w:cstheme="minorHAnsi"/>
        </w:rPr>
        <w:t>trip supply, the decision of</w:t>
      </w:r>
      <w:r>
        <w:rPr>
          <w:rFonts w:cstheme="minorHAnsi"/>
        </w:rPr>
        <w:t xml:space="preserve"> South West Museum Development will be final.</w:t>
      </w:r>
    </w:p>
    <w:p w:rsidR="00162F5E" w:rsidRDefault="002C7662" w:rsidP="000E2C15">
      <w:pPr>
        <w:pStyle w:val="ListParagraph"/>
        <w:numPr>
          <w:ilvl w:val="0"/>
          <w:numId w:val="12"/>
        </w:numPr>
        <w:rPr>
          <w:rFonts w:cstheme="minorHAnsi"/>
        </w:rPr>
      </w:pPr>
      <w:r w:rsidRPr="000E2C15">
        <w:rPr>
          <w:rFonts w:cstheme="minorHAnsi"/>
        </w:rPr>
        <w:t>Receipts for all claims must be included along with your claim form, either scanned and sent electronically, or sent via post.</w:t>
      </w:r>
    </w:p>
    <w:p w:rsidR="00962804" w:rsidRPr="000E2C15" w:rsidRDefault="00962804" w:rsidP="000E2C15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If you have not received a grant from us before you may be required to complete a short registration form in order for us to process grant payment.</w:t>
      </w:r>
    </w:p>
    <w:p w:rsidR="00384F91" w:rsidRPr="00162F5E" w:rsidRDefault="00384F91" w:rsidP="00384F91">
      <w:pPr>
        <w:rPr>
          <w:rFonts w:asciiTheme="minorHAnsi" w:hAnsiTheme="minorHAnsi" w:cstheme="minorHAnsi"/>
        </w:rPr>
      </w:pPr>
    </w:p>
    <w:sectPr w:rsidR="00384F91" w:rsidRPr="00162F5E" w:rsidSect="00586AFA">
      <w:headerReference w:type="default" r:id="rId17"/>
      <w:footerReference w:type="default" r:id="rId18"/>
      <w:pgSz w:w="16838" w:h="11906" w:orient="landscape"/>
      <w:pgMar w:top="1440" w:right="1440" w:bottom="709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3B" w:rsidRDefault="0030373B" w:rsidP="00260547">
      <w:r>
        <w:separator/>
      </w:r>
    </w:p>
  </w:endnote>
  <w:endnote w:type="continuationSeparator" w:id="0">
    <w:p w:rsidR="0030373B" w:rsidRDefault="0030373B" w:rsidP="0026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F4" w:rsidRPr="002D36E3" w:rsidRDefault="008714C2" w:rsidP="003D13CF">
    <w:pPr>
      <w:pStyle w:val="Footer"/>
      <w:ind w:right="66"/>
      <w:jc w:val="right"/>
      <w:rPr>
        <w:sz w:val="18"/>
      </w:rPr>
    </w:pPr>
    <w:r>
      <w:rPr>
        <w:noProof/>
        <w:lang w:eastAsia="en-GB"/>
      </w:rPr>
      <w:drawing>
        <wp:inline distT="0" distB="0" distL="0" distR="0" wp14:anchorId="0B4E6E03" wp14:editId="5ADF2F39">
          <wp:extent cx="1325880" cy="506130"/>
          <wp:effectExtent l="0" t="0" r="7620" b="8255"/>
          <wp:docPr id="3" name="Picture 3" descr="S:\CULTURE\Bristol Culture\South West Museum Development\Communications\Useful Logos\Bristol Culture_BCC\NEW - Bristol Culture T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Communications\Useful Logos\Bristol Culture_BCC\NEW - Bristol Culture T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070" cy="506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3CF">
      <w:rPr>
        <w:noProof/>
        <w:sz w:val="18"/>
        <w:lang w:eastAsia="en-GB"/>
      </w:rPr>
      <w:drawing>
        <wp:inline distT="0" distB="0" distL="0" distR="0" wp14:anchorId="03F77A38" wp14:editId="48187552">
          <wp:extent cx="1601370" cy="509933"/>
          <wp:effectExtent l="0" t="0" r="0" b="4445"/>
          <wp:docPr id="5" name="Picture 5" descr="S:\CULTURE\Bristol Culture\South West Museum Development\Communications\Useful Logos\ACE_Accreditation\grant_jpeg_black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:\CULTURE\Bristol Culture\South West Museum Development\Communications\Useful Logos\ACE_Accreditation\grant_jpeg_black 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610" cy="51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3B" w:rsidRDefault="0030373B" w:rsidP="00260547">
      <w:r>
        <w:separator/>
      </w:r>
    </w:p>
  </w:footnote>
  <w:footnote w:type="continuationSeparator" w:id="0">
    <w:p w:rsidR="0030373B" w:rsidRDefault="0030373B" w:rsidP="00260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F4" w:rsidRDefault="008714C2" w:rsidP="003D4FAD">
    <w:pPr>
      <w:pStyle w:val="Header"/>
      <w:ind w:left="4320" w:firstLine="360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AEFBDD9" wp14:editId="4A52FD08">
          <wp:simplePos x="0" y="0"/>
          <wp:positionH relativeFrom="column">
            <wp:posOffset>7524750</wp:posOffset>
          </wp:positionH>
          <wp:positionV relativeFrom="paragraph">
            <wp:posOffset>-87630</wp:posOffset>
          </wp:positionV>
          <wp:extent cx="1188085" cy="826770"/>
          <wp:effectExtent l="0" t="0" r="0" b="0"/>
          <wp:wrapTight wrapText="bothSides">
            <wp:wrapPolygon edited="0">
              <wp:start x="2424" y="995"/>
              <wp:lineTo x="693" y="4479"/>
              <wp:lineTo x="346" y="6968"/>
              <wp:lineTo x="693" y="9954"/>
              <wp:lineTo x="4156" y="18415"/>
              <wp:lineTo x="10737" y="19410"/>
              <wp:lineTo x="20780" y="19410"/>
              <wp:lineTo x="21127" y="4977"/>
              <wp:lineTo x="18702" y="3484"/>
              <wp:lineTo x="6234" y="995"/>
              <wp:lineTo x="2424" y="995"/>
            </wp:wrapPolygon>
          </wp:wrapTight>
          <wp:docPr id="8" name="Picture 8" descr="GEM-logo-quality (transparen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-logo-quality (transparen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4FAD">
      <w:rPr>
        <w:noProof/>
        <w:lang w:eastAsia="en-GB"/>
      </w:rPr>
      <w:t xml:space="preserve">                                           </w:t>
    </w:r>
    <w:r w:rsidR="00FA288C">
      <w:rPr>
        <w:noProof/>
        <w:lang w:eastAsia="en-GB"/>
      </w:rPr>
      <w:t xml:space="preserve">  </w:t>
    </w:r>
    <w:r w:rsidR="00962AF4">
      <w:t xml:space="preserve">   </w:t>
    </w:r>
    <w:r w:rsidRPr="008714C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en-GB"/>
      </w:rPr>
      <w:drawing>
        <wp:inline distT="0" distB="0" distL="0" distR="0" wp14:anchorId="6CC1F585" wp14:editId="67F4D272">
          <wp:extent cx="926683" cy="739140"/>
          <wp:effectExtent l="0" t="0" r="6985" b="3810"/>
          <wp:docPr id="1" name="Picture 1" descr="S:\CULTURE\Bristol Culture\South West Museum Development\Communications\Useful Logos\2018-22 SWMD Logos\SWMDP_colou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CULTURE\Bristol Culture\South West Museum Development\Communications\Useful Logos\2018-22 SWMD Logos\SWMDP_colour_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683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GB"/>
      </w:rPr>
      <w:drawing>
        <wp:inline distT="0" distB="0" distL="0" distR="0" wp14:anchorId="363A453E" wp14:editId="747F2F97">
          <wp:extent cx="8863330" cy="6169833"/>
          <wp:effectExtent l="0" t="0" r="0" b="0"/>
          <wp:docPr id="7" name="Picture 7" descr="S:\CULTURE\Bristol Culture\South West Museum Development\Museum Skills\Museum Skills 19-20\GEM 2019 Conference\GEM-logo-quality (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ULTURE\Bristol Culture\South West Museum Development\Museum Skills\Museum Skills 19-20\GEM 2019 Conference\GEM-logo-quality (transpar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16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en-GB"/>
      </w:rPr>
      <w:drawing>
        <wp:inline distT="0" distB="0" distL="0" distR="0" wp14:anchorId="4E51AC6A" wp14:editId="2E504263">
          <wp:extent cx="8863330" cy="6169833"/>
          <wp:effectExtent l="0" t="0" r="0" b="0"/>
          <wp:docPr id="6" name="Picture 6" descr="S:\CULTURE\Bristol Culture\South West Museum Development\Museum Skills\Museum Skills 19-20\GEM 2019 Conference\GEM-logo-quality (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ULTURE\Bristol Culture\South West Museum Development\Museum Skills\Museum Skills 19-20\GEM 2019 Conference\GEM-logo-quality (transpar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16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80FAEAC" wp14:editId="6CACED19">
          <wp:extent cx="8863330" cy="6169833"/>
          <wp:effectExtent l="0" t="0" r="0" b="0"/>
          <wp:docPr id="2" name="Picture 2" descr="S:\CULTURE\Bristol Culture\South West Museum Development\Museum Skills\Museum Skills 19-20\GEM 2019 Conference\GEM-logo-quality (transparent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LTURE\Bristol Culture\South West Museum Development\Museum Skills\Museum Skills 19-20\GEM 2019 Conference\GEM-logo-quality (transparent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616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AF4" w:rsidRDefault="00962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540"/>
    <w:multiLevelType w:val="hybridMultilevel"/>
    <w:tmpl w:val="1256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11113"/>
    <w:multiLevelType w:val="hybridMultilevel"/>
    <w:tmpl w:val="5EE8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35E2B"/>
    <w:multiLevelType w:val="hybridMultilevel"/>
    <w:tmpl w:val="C8FC0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03A82"/>
    <w:multiLevelType w:val="hybridMultilevel"/>
    <w:tmpl w:val="70E456F0"/>
    <w:lvl w:ilvl="0" w:tplc="D19E1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73603"/>
    <w:multiLevelType w:val="hybridMultilevel"/>
    <w:tmpl w:val="A87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C6CE4"/>
    <w:multiLevelType w:val="hybridMultilevel"/>
    <w:tmpl w:val="623CF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F3370"/>
    <w:multiLevelType w:val="hybridMultilevel"/>
    <w:tmpl w:val="17DC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0B3F"/>
    <w:multiLevelType w:val="hybridMultilevel"/>
    <w:tmpl w:val="67861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01B15"/>
    <w:multiLevelType w:val="hybridMultilevel"/>
    <w:tmpl w:val="9ECC91BE"/>
    <w:lvl w:ilvl="0" w:tplc="900CA2B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953F7"/>
    <w:multiLevelType w:val="hybridMultilevel"/>
    <w:tmpl w:val="ED7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57E4D"/>
    <w:multiLevelType w:val="hybridMultilevel"/>
    <w:tmpl w:val="E56AB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B1A30"/>
    <w:multiLevelType w:val="hybridMultilevel"/>
    <w:tmpl w:val="B74C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22232"/>
    <w:multiLevelType w:val="hybridMultilevel"/>
    <w:tmpl w:val="2B886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C3CE2"/>
    <w:multiLevelType w:val="hybridMultilevel"/>
    <w:tmpl w:val="BC6E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98"/>
    <w:rsid w:val="00001858"/>
    <w:rsid w:val="00006BFF"/>
    <w:rsid w:val="000105DB"/>
    <w:rsid w:val="00012476"/>
    <w:rsid w:val="00012A0E"/>
    <w:rsid w:val="000353C0"/>
    <w:rsid w:val="00035A2C"/>
    <w:rsid w:val="00040E5C"/>
    <w:rsid w:val="00046626"/>
    <w:rsid w:val="000500E4"/>
    <w:rsid w:val="0005477B"/>
    <w:rsid w:val="000549AD"/>
    <w:rsid w:val="000628A1"/>
    <w:rsid w:val="000701C8"/>
    <w:rsid w:val="000714FD"/>
    <w:rsid w:val="00082ACB"/>
    <w:rsid w:val="000970C7"/>
    <w:rsid w:val="000B0E09"/>
    <w:rsid w:val="000B74D5"/>
    <w:rsid w:val="000E2C15"/>
    <w:rsid w:val="0010547D"/>
    <w:rsid w:val="001121B1"/>
    <w:rsid w:val="00132BFB"/>
    <w:rsid w:val="00162F5E"/>
    <w:rsid w:val="00173718"/>
    <w:rsid w:val="00175ED7"/>
    <w:rsid w:val="001B186C"/>
    <w:rsid w:val="001C47E8"/>
    <w:rsid w:val="001F3E46"/>
    <w:rsid w:val="001F7198"/>
    <w:rsid w:val="00230D89"/>
    <w:rsid w:val="00235987"/>
    <w:rsid w:val="00236F4C"/>
    <w:rsid w:val="00243DB1"/>
    <w:rsid w:val="00244A80"/>
    <w:rsid w:val="00260547"/>
    <w:rsid w:val="002A4C1F"/>
    <w:rsid w:val="002C7662"/>
    <w:rsid w:val="002D1ADF"/>
    <w:rsid w:val="002D36E3"/>
    <w:rsid w:val="002E0A6A"/>
    <w:rsid w:val="0030373B"/>
    <w:rsid w:val="00304A9C"/>
    <w:rsid w:val="0030682C"/>
    <w:rsid w:val="003167A0"/>
    <w:rsid w:val="00334C43"/>
    <w:rsid w:val="00336ACE"/>
    <w:rsid w:val="003377FF"/>
    <w:rsid w:val="00341022"/>
    <w:rsid w:val="00342DB8"/>
    <w:rsid w:val="0035264C"/>
    <w:rsid w:val="00355D0B"/>
    <w:rsid w:val="0037630F"/>
    <w:rsid w:val="00384F91"/>
    <w:rsid w:val="003A26A6"/>
    <w:rsid w:val="003D13CF"/>
    <w:rsid w:val="003D4FAD"/>
    <w:rsid w:val="003E0046"/>
    <w:rsid w:val="003F4D30"/>
    <w:rsid w:val="00400B3C"/>
    <w:rsid w:val="00415979"/>
    <w:rsid w:val="004368EB"/>
    <w:rsid w:val="0044626C"/>
    <w:rsid w:val="004A0A2A"/>
    <w:rsid w:val="004D3148"/>
    <w:rsid w:val="004D4FDB"/>
    <w:rsid w:val="004F5186"/>
    <w:rsid w:val="00586AFA"/>
    <w:rsid w:val="00590562"/>
    <w:rsid w:val="00595933"/>
    <w:rsid w:val="00595E3E"/>
    <w:rsid w:val="005B1B69"/>
    <w:rsid w:val="005B7097"/>
    <w:rsid w:val="005D04A9"/>
    <w:rsid w:val="00602FF3"/>
    <w:rsid w:val="006052E3"/>
    <w:rsid w:val="00626A48"/>
    <w:rsid w:val="00627AC0"/>
    <w:rsid w:val="00630855"/>
    <w:rsid w:val="00641F99"/>
    <w:rsid w:val="00661ADC"/>
    <w:rsid w:val="00670795"/>
    <w:rsid w:val="00690A9B"/>
    <w:rsid w:val="00694608"/>
    <w:rsid w:val="00694A36"/>
    <w:rsid w:val="00696310"/>
    <w:rsid w:val="006D1F7E"/>
    <w:rsid w:val="00707F86"/>
    <w:rsid w:val="007255CE"/>
    <w:rsid w:val="00726299"/>
    <w:rsid w:val="00743312"/>
    <w:rsid w:val="00743C15"/>
    <w:rsid w:val="00766384"/>
    <w:rsid w:val="00770E6B"/>
    <w:rsid w:val="0077713F"/>
    <w:rsid w:val="007923CB"/>
    <w:rsid w:val="007B03B5"/>
    <w:rsid w:val="00801BA7"/>
    <w:rsid w:val="00817B04"/>
    <w:rsid w:val="008667BE"/>
    <w:rsid w:val="008714C2"/>
    <w:rsid w:val="008B5934"/>
    <w:rsid w:val="008D7126"/>
    <w:rsid w:val="008E30F3"/>
    <w:rsid w:val="00902BB7"/>
    <w:rsid w:val="009062F6"/>
    <w:rsid w:val="009236B9"/>
    <w:rsid w:val="009403E3"/>
    <w:rsid w:val="009416A7"/>
    <w:rsid w:val="009421BF"/>
    <w:rsid w:val="00962804"/>
    <w:rsid w:val="00962AF4"/>
    <w:rsid w:val="009734DE"/>
    <w:rsid w:val="0098071A"/>
    <w:rsid w:val="009A748D"/>
    <w:rsid w:val="00A173E3"/>
    <w:rsid w:val="00A419D9"/>
    <w:rsid w:val="00A57B6A"/>
    <w:rsid w:val="00A63145"/>
    <w:rsid w:val="00A65E04"/>
    <w:rsid w:val="00A85D14"/>
    <w:rsid w:val="00A87512"/>
    <w:rsid w:val="00AC1D29"/>
    <w:rsid w:val="00AD50F1"/>
    <w:rsid w:val="00AD5680"/>
    <w:rsid w:val="00AE2346"/>
    <w:rsid w:val="00AE37DE"/>
    <w:rsid w:val="00AE66D6"/>
    <w:rsid w:val="00B00448"/>
    <w:rsid w:val="00B0784A"/>
    <w:rsid w:val="00B1221B"/>
    <w:rsid w:val="00B12BC6"/>
    <w:rsid w:val="00B17B01"/>
    <w:rsid w:val="00B21007"/>
    <w:rsid w:val="00B420A0"/>
    <w:rsid w:val="00B44E62"/>
    <w:rsid w:val="00B715C3"/>
    <w:rsid w:val="00B71DC2"/>
    <w:rsid w:val="00B74FAA"/>
    <w:rsid w:val="00B806D0"/>
    <w:rsid w:val="00B865E7"/>
    <w:rsid w:val="00BA3359"/>
    <w:rsid w:val="00BB2093"/>
    <w:rsid w:val="00BB517F"/>
    <w:rsid w:val="00BD1544"/>
    <w:rsid w:val="00BD2406"/>
    <w:rsid w:val="00BD76E1"/>
    <w:rsid w:val="00BE3735"/>
    <w:rsid w:val="00C11395"/>
    <w:rsid w:val="00C32E40"/>
    <w:rsid w:val="00C753E3"/>
    <w:rsid w:val="00CB5CB8"/>
    <w:rsid w:val="00CC1B44"/>
    <w:rsid w:val="00D05F12"/>
    <w:rsid w:val="00D152A6"/>
    <w:rsid w:val="00D37F09"/>
    <w:rsid w:val="00D41079"/>
    <w:rsid w:val="00D455EF"/>
    <w:rsid w:val="00D910E8"/>
    <w:rsid w:val="00DC4490"/>
    <w:rsid w:val="00DC543C"/>
    <w:rsid w:val="00DD30B3"/>
    <w:rsid w:val="00DE2310"/>
    <w:rsid w:val="00E036E7"/>
    <w:rsid w:val="00E26661"/>
    <w:rsid w:val="00E51DBD"/>
    <w:rsid w:val="00E73E71"/>
    <w:rsid w:val="00E81230"/>
    <w:rsid w:val="00E978EE"/>
    <w:rsid w:val="00EC4C3A"/>
    <w:rsid w:val="00F02570"/>
    <w:rsid w:val="00F03948"/>
    <w:rsid w:val="00F450D1"/>
    <w:rsid w:val="00F834C9"/>
    <w:rsid w:val="00F91B28"/>
    <w:rsid w:val="00F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9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4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05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547"/>
  </w:style>
  <w:style w:type="paragraph" w:styleId="Footer">
    <w:name w:val="footer"/>
    <w:basedOn w:val="Normal"/>
    <w:link w:val="FooterChar"/>
    <w:uiPriority w:val="99"/>
    <w:unhideWhenUsed/>
    <w:rsid w:val="002605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547"/>
  </w:style>
  <w:style w:type="paragraph" w:styleId="BalloonText">
    <w:name w:val="Balloon Text"/>
    <w:basedOn w:val="Normal"/>
    <w:link w:val="BalloonTextChar"/>
    <w:uiPriority w:val="99"/>
    <w:semiHidden/>
    <w:unhideWhenUsed/>
    <w:rsid w:val="0026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D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19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4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4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98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547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5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05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547"/>
  </w:style>
  <w:style w:type="paragraph" w:styleId="Footer">
    <w:name w:val="footer"/>
    <w:basedOn w:val="Normal"/>
    <w:link w:val="FooterChar"/>
    <w:uiPriority w:val="99"/>
    <w:unhideWhenUsed/>
    <w:rsid w:val="002605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547"/>
  </w:style>
  <w:style w:type="paragraph" w:styleId="BalloonText">
    <w:name w:val="Balloon Text"/>
    <w:basedOn w:val="Normal"/>
    <w:link w:val="BalloonTextChar"/>
    <w:uiPriority w:val="99"/>
    <w:semiHidden/>
    <w:unhideWhenUsed/>
    <w:rsid w:val="0026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D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19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A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A4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A4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seum.development@bristol.gov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seum.development@bristol.gov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tscouncil.org.uk/what-we-do/supporting-museums/accreditation-scheme/accreditation-statistic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RSS3AM\AppData\Local\Microsoft\Windows\Temporary%20Internet%20Files\Content.Outlook\5RAKAKAZ\southwestmuseums.org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seum.development@bristol.gov.uk" TargetMode="External"/><Relationship Id="rId10" Type="http://schemas.openxmlformats.org/officeDocument/2006/relationships/hyperlink" Target="https://gem.org.uk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rtscouncil.org.uk/what-we-do/supporting-museums/accreditation-scheme/accreditation-statistics/" TargetMode="External"/><Relationship Id="rId14" Type="http://schemas.openxmlformats.org/officeDocument/2006/relationships/hyperlink" Target="mailto:museum.development@bristol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7B05-8681-4036-A2B8-9D90D1A6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Madden</dc:creator>
  <cp:lastModifiedBy>Abigail Millican</cp:lastModifiedBy>
  <cp:revision>3</cp:revision>
  <cp:lastPrinted>2015-09-22T15:36:00Z</cp:lastPrinted>
  <dcterms:created xsi:type="dcterms:W3CDTF">2019-07-29T16:06:00Z</dcterms:created>
  <dcterms:modified xsi:type="dcterms:W3CDTF">2019-08-01T13:52:00Z</dcterms:modified>
</cp:coreProperties>
</file>