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437E7" w14:textId="316DCAF6" w:rsidR="00A17DB0" w:rsidRPr="00257A02" w:rsidRDefault="001216E0" w:rsidP="00BC7CFE">
      <w:pPr>
        <w:pStyle w:val="xxmsonormal"/>
        <w:autoSpaceDE w:val="0"/>
        <w:autoSpaceDN w:val="0"/>
        <w:rPr>
          <w:rFonts w:ascii="Georgia" w:hAnsi="Georgia" w:cs="Arial"/>
          <w:b/>
          <w:color w:val="000000"/>
          <w:sz w:val="28"/>
          <w:szCs w:val="28"/>
        </w:rPr>
      </w:pPr>
      <w:bookmarkStart w:id="0" w:name="_GoBack"/>
      <w:bookmarkEnd w:id="0"/>
      <w:r w:rsidRPr="00257A02">
        <w:rPr>
          <w:rFonts w:ascii="Georgia" w:hAnsi="Georgia" w:cs="Arial"/>
          <w:b/>
          <w:color w:val="000000"/>
          <w:sz w:val="28"/>
          <w:szCs w:val="28"/>
        </w:rPr>
        <w:t xml:space="preserve">Arts Council </w:t>
      </w:r>
      <w:r w:rsidR="00B8612C" w:rsidRPr="00257A02">
        <w:rPr>
          <w:rFonts w:ascii="Georgia" w:hAnsi="Georgia" w:cs="Arial"/>
          <w:b/>
          <w:color w:val="000000"/>
          <w:sz w:val="28"/>
          <w:szCs w:val="28"/>
        </w:rPr>
        <w:t xml:space="preserve">England </w:t>
      </w:r>
      <w:r w:rsidR="00533AF1" w:rsidRPr="00257A02">
        <w:rPr>
          <w:rFonts w:ascii="Georgia" w:hAnsi="Georgia" w:cs="Arial"/>
          <w:b/>
          <w:color w:val="000000"/>
          <w:sz w:val="28"/>
          <w:szCs w:val="28"/>
        </w:rPr>
        <w:t xml:space="preserve">Emergency </w:t>
      </w:r>
      <w:r w:rsidR="00017733" w:rsidRPr="00257A02">
        <w:rPr>
          <w:rFonts w:ascii="Georgia" w:hAnsi="Georgia" w:cs="Arial"/>
          <w:b/>
          <w:color w:val="000000"/>
          <w:sz w:val="28"/>
          <w:szCs w:val="28"/>
        </w:rPr>
        <w:t xml:space="preserve">Response </w:t>
      </w:r>
      <w:r w:rsidRPr="00257A02">
        <w:rPr>
          <w:rFonts w:ascii="Georgia" w:hAnsi="Georgia" w:cs="Arial"/>
          <w:b/>
          <w:color w:val="000000"/>
          <w:sz w:val="28"/>
          <w:szCs w:val="28"/>
        </w:rPr>
        <w:t>Fund</w:t>
      </w:r>
      <w:r w:rsidR="00A17DB0" w:rsidRPr="00257A02">
        <w:rPr>
          <w:rFonts w:ascii="Georgia" w:hAnsi="Georgia" w:cs="Arial"/>
          <w:b/>
          <w:color w:val="000000"/>
          <w:sz w:val="28"/>
          <w:szCs w:val="28"/>
        </w:rPr>
        <w:t>:</w:t>
      </w:r>
    </w:p>
    <w:p w14:paraId="4F7B8F94" w14:textId="49D3E075" w:rsidR="00F36698" w:rsidRPr="00257A02" w:rsidRDefault="001216E0" w:rsidP="00BC7CFE">
      <w:pPr>
        <w:pStyle w:val="xxmsonormal"/>
        <w:autoSpaceDE w:val="0"/>
        <w:autoSpaceDN w:val="0"/>
        <w:rPr>
          <w:rFonts w:ascii="Georgia" w:hAnsi="Georgia" w:cs="Arial"/>
          <w:b/>
          <w:color w:val="000000"/>
          <w:sz w:val="28"/>
          <w:szCs w:val="28"/>
        </w:rPr>
      </w:pPr>
      <w:r w:rsidRPr="00257A02">
        <w:rPr>
          <w:rFonts w:ascii="Georgia" w:hAnsi="Georgia" w:cs="Arial"/>
          <w:b/>
          <w:color w:val="000000"/>
          <w:sz w:val="28"/>
          <w:szCs w:val="28"/>
        </w:rPr>
        <w:t xml:space="preserve">For </w:t>
      </w:r>
      <w:r w:rsidR="005115BD" w:rsidRPr="00257A02">
        <w:rPr>
          <w:rFonts w:ascii="Georgia" w:hAnsi="Georgia" w:cs="Arial"/>
          <w:b/>
          <w:color w:val="000000"/>
          <w:sz w:val="28"/>
          <w:szCs w:val="28"/>
        </w:rPr>
        <w:t>organisations</w:t>
      </w:r>
      <w:r w:rsidRPr="00257A02">
        <w:rPr>
          <w:rFonts w:ascii="Georgia" w:hAnsi="Georgia" w:cs="Arial"/>
          <w:b/>
          <w:color w:val="000000"/>
          <w:sz w:val="28"/>
          <w:szCs w:val="28"/>
        </w:rPr>
        <w:t xml:space="preserve"> </w:t>
      </w:r>
      <w:r w:rsidR="00B73285" w:rsidRPr="00257A02">
        <w:rPr>
          <w:rFonts w:ascii="Georgia" w:hAnsi="Georgia" w:cs="Arial"/>
          <w:b/>
          <w:color w:val="000000"/>
          <w:sz w:val="28"/>
          <w:szCs w:val="28"/>
        </w:rPr>
        <w:t>outside the National Portfolio</w:t>
      </w:r>
    </w:p>
    <w:p w14:paraId="7DF1B213" w14:textId="30F4B2D6" w:rsidR="001258E7" w:rsidRDefault="00F533DA" w:rsidP="00BC7CFE">
      <w:pPr>
        <w:pStyle w:val="xxmsonormal"/>
        <w:autoSpaceDE w:val="0"/>
        <w:autoSpaceDN w:val="0"/>
        <w:rPr>
          <w:rFonts w:ascii="Arial" w:hAnsi="Arial" w:cs="Arial"/>
          <w:b/>
          <w:color w:val="000000"/>
          <w:sz w:val="24"/>
          <w:szCs w:val="28"/>
        </w:rPr>
      </w:pPr>
      <w:r>
        <w:rPr>
          <w:rFonts w:ascii="Georgia" w:hAnsi="Georgia" w:cs="Arial"/>
          <w:b/>
          <w:color w:val="000000"/>
          <w:sz w:val="28"/>
          <w:szCs w:val="28"/>
        </w:rPr>
        <w:br/>
      </w:r>
      <w:bookmarkStart w:id="1" w:name="_Hlk37068268"/>
      <w:r w:rsidR="001258E7">
        <w:rPr>
          <w:rFonts w:ascii="Georgia" w:hAnsi="Georgia" w:cs="Arial"/>
          <w:b/>
          <w:color w:val="000000"/>
          <w:sz w:val="28"/>
          <w:szCs w:val="28"/>
        </w:rPr>
        <w:t>Update history</w:t>
      </w:r>
      <w:r w:rsidR="001258E7">
        <w:rPr>
          <w:rFonts w:ascii="Georgia" w:hAnsi="Georgia" w:cs="Arial"/>
          <w:b/>
          <w:color w:val="000000"/>
          <w:sz w:val="28"/>
          <w:szCs w:val="28"/>
        </w:rPr>
        <w:br/>
      </w:r>
    </w:p>
    <w:p w14:paraId="2634D38C" w14:textId="1A80A0C7" w:rsidR="001258E7" w:rsidRPr="001258E7" w:rsidRDefault="001258E7" w:rsidP="00BC7CFE">
      <w:pPr>
        <w:pStyle w:val="xxmsonormal"/>
        <w:autoSpaceDE w:val="0"/>
        <w:autoSpaceDN w:val="0"/>
        <w:rPr>
          <w:rFonts w:ascii="Arial" w:hAnsi="Arial" w:cs="Arial"/>
          <w:b/>
          <w:color w:val="000000"/>
          <w:sz w:val="24"/>
          <w:szCs w:val="28"/>
        </w:rPr>
      </w:pPr>
      <w:r>
        <w:rPr>
          <w:rFonts w:ascii="Arial" w:hAnsi="Arial" w:cs="Arial"/>
          <w:b/>
          <w:color w:val="000000"/>
          <w:sz w:val="24"/>
          <w:szCs w:val="28"/>
        </w:rPr>
        <w:t xml:space="preserve">Update #1: </w:t>
      </w:r>
      <w:r w:rsidRPr="001258E7">
        <w:rPr>
          <w:rFonts w:ascii="Arial" w:hAnsi="Arial" w:cs="Arial"/>
          <w:color w:val="000000"/>
          <w:sz w:val="24"/>
          <w:szCs w:val="28"/>
        </w:rPr>
        <w:t>12pm, Monday 6 April 2020.</w:t>
      </w:r>
      <w:r>
        <w:rPr>
          <w:rFonts w:ascii="Arial" w:hAnsi="Arial" w:cs="Arial"/>
          <w:b/>
          <w:color w:val="000000"/>
          <w:sz w:val="24"/>
          <w:szCs w:val="28"/>
        </w:rPr>
        <w:br/>
        <w:t xml:space="preserve">Detail: </w:t>
      </w:r>
      <w:r w:rsidRPr="001258E7">
        <w:rPr>
          <w:rFonts w:ascii="Arial" w:hAnsi="Arial" w:cs="Arial"/>
          <w:color w:val="000000"/>
          <w:sz w:val="24"/>
          <w:szCs w:val="28"/>
        </w:rPr>
        <w:t>Clarified the position on public funding track records (large para on Pg. 4, and final bullet on Pg. 6).</w:t>
      </w:r>
    </w:p>
    <w:bookmarkEnd w:id="1"/>
    <w:p w14:paraId="6D599BFB" w14:textId="77777777" w:rsidR="001258E7" w:rsidRDefault="001258E7" w:rsidP="00BC7CFE">
      <w:pPr>
        <w:pStyle w:val="xxmsonormal"/>
        <w:autoSpaceDE w:val="0"/>
        <w:autoSpaceDN w:val="0"/>
        <w:rPr>
          <w:rFonts w:ascii="Georgia" w:hAnsi="Georgia" w:cs="Arial"/>
          <w:b/>
          <w:color w:val="000000"/>
          <w:sz w:val="28"/>
          <w:szCs w:val="28"/>
        </w:rPr>
      </w:pPr>
    </w:p>
    <w:p w14:paraId="690634D6" w14:textId="3C499157" w:rsidR="00FA24E4" w:rsidRPr="002E4E2F" w:rsidRDefault="00793931" w:rsidP="00BC7CFE">
      <w:pPr>
        <w:pStyle w:val="xxmsonormal"/>
        <w:autoSpaceDE w:val="0"/>
        <w:autoSpaceDN w:val="0"/>
        <w:rPr>
          <w:rFonts w:ascii="Georgia" w:hAnsi="Georgia" w:cs="Arial"/>
          <w:b/>
          <w:color w:val="000000"/>
          <w:sz w:val="28"/>
          <w:szCs w:val="28"/>
        </w:rPr>
      </w:pPr>
      <w:r w:rsidRPr="002E4E2F">
        <w:rPr>
          <w:rFonts w:ascii="Georgia" w:hAnsi="Georgia" w:cs="Arial"/>
          <w:b/>
          <w:color w:val="000000"/>
          <w:sz w:val="28"/>
          <w:szCs w:val="28"/>
        </w:rPr>
        <w:t>Guidance for applicants</w:t>
      </w:r>
    </w:p>
    <w:p w14:paraId="792CD81D" w14:textId="77777777" w:rsidR="00BF30DD" w:rsidRDefault="00BF30DD" w:rsidP="00BC7CFE">
      <w:pPr>
        <w:spacing w:line="240" w:lineRule="auto"/>
        <w:rPr>
          <w:rFonts w:cs="Arial"/>
          <w:i/>
          <w:szCs w:val="24"/>
        </w:rPr>
      </w:pPr>
      <w:bookmarkStart w:id="2" w:name="_Hlk36447042"/>
    </w:p>
    <w:p w14:paraId="4E687F2B" w14:textId="24FF8759" w:rsidR="00B73285" w:rsidRPr="002E4E2F" w:rsidRDefault="00D06191" w:rsidP="00B73285">
      <w:pPr>
        <w:spacing w:line="240" w:lineRule="auto"/>
        <w:rPr>
          <w:rFonts w:cs="Arial"/>
          <w:b/>
          <w:szCs w:val="24"/>
        </w:rPr>
      </w:pPr>
      <w:r w:rsidRPr="002E4E2F">
        <w:rPr>
          <w:rFonts w:cs="Arial"/>
          <w:b/>
          <w:szCs w:val="24"/>
        </w:rPr>
        <w:t>This guidance gives you the information you need to apply to the Arts Council England Emergency Response Fund</w:t>
      </w:r>
      <w:r w:rsidR="00053ACC" w:rsidRPr="002E4E2F">
        <w:rPr>
          <w:rFonts w:cs="Arial"/>
          <w:b/>
          <w:szCs w:val="24"/>
        </w:rPr>
        <w:t>:</w:t>
      </w:r>
      <w:r w:rsidRPr="002E4E2F">
        <w:rPr>
          <w:rFonts w:cs="Arial"/>
          <w:b/>
          <w:szCs w:val="24"/>
        </w:rPr>
        <w:t xml:space="preserve"> </w:t>
      </w:r>
      <w:r w:rsidR="00053ACC" w:rsidRPr="002E4E2F">
        <w:rPr>
          <w:rFonts w:cs="Arial"/>
          <w:b/>
          <w:szCs w:val="24"/>
        </w:rPr>
        <w:t>F</w:t>
      </w:r>
      <w:r w:rsidRPr="002E4E2F">
        <w:rPr>
          <w:rFonts w:cs="Arial"/>
          <w:b/>
          <w:szCs w:val="24"/>
        </w:rPr>
        <w:t xml:space="preserve">or organisations. </w:t>
      </w:r>
      <w:bookmarkEnd w:id="2"/>
      <w:r w:rsidR="00B73285" w:rsidRPr="002E4E2F">
        <w:rPr>
          <w:rFonts w:cs="Arial"/>
          <w:b/>
          <w:szCs w:val="24"/>
        </w:rPr>
        <w:t xml:space="preserve">We are currently producing this guidance in a range of alternative formats including Easyread, BSL and Large Print. We will publish these as soon as possible. If you have any access </w:t>
      </w:r>
      <w:r w:rsidR="006F50F0" w:rsidRPr="002E4E2F">
        <w:rPr>
          <w:rFonts w:cs="Arial"/>
          <w:b/>
          <w:szCs w:val="24"/>
        </w:rPr>
        <w:t>requirements,</w:t>
      </w:r>
      <w:r w:rsidR="00B73285" w:rsidRPr="002E4E2F">
        <w:rPr>
          <w:rFonts w:cs="Arial"/>
          <w:b/>
          <w:szCs w:val="24"/>
        </w:rPr>
        <w:t xml:space="preserve"> please </w:t>
      </w:r>
      <w:hyperlink r:id="rId12" w:history="1">
        <w:r w:rsidR="00B73285" w:rsidRPr="00257A02">
          <w:rPr>
            <w:rStyle w:val="Hyperlink"/>
            <w:rFonts w:cs="Arial"/>
            <w:b/>
            <w:szCs w:val="24"/>
          </w:rPr>
          <w:t>contact our Customer Services team</w:t>
        </w:r>
      </w:hyperlink>
      <w:r w:rsidR="00B73285" w:rsidRPr="002E4E2F">
        <w:rPr>
          <w:rFonts w:cs="Arial"/>
          <w:b/>
          <w:szCs w:val="24"/>
        </w:rPr>
        <w:t xml:space="preserve">. </w:t>
      </w:r>
    </w:p>
    <w:p w14:paraId="05F28E5F" w14:textId="77777777" w:rsidR="00D6641A" w:rsidRPr="00AE2123" w:rsidRDefault="00D6641A" w:rsidP="00B73285">
      <w:pPr>
        <w:spacing w:line="240" w:lineRule="auto"/>
        <w:rPr>
          <w:rFonts w:cs="Arial"/>
          <w:color w:val="000000"/>
        </w:rPr>
      </w:pPr>
    </w:p>
    <w:p w14:paraId="785392C2" w14:textId="4192958F" w:rsidR="001216E0" w:rsidRPr="00F47A26" w:rsidRDefault="00343362" w:rsidP="00BC7CFE">
      <w:pPr>
        <w:pStyle w:val="xxmsonormal"/>
        <w:autoSpaceDE w:val="0"/>
        <w:autoSpaceDN w:val="0"/>
        <w:rPr>
          <w:rFonts w:ascii="Arial" w:hAnsi="Arial" w:cs="Arial"/>
          <w:color w:val="000000"/>
          <w:sz w:val="24"/>
          <w:szCs w:val="24"/>
        </w:rPr>
      </w:pPr>
      <w:r w:rsidRPr="00ED2B7D">
        <w:rPr>
          <w:rFonts w:ascii="Arial" w:hAnsi="Arial" w:cs="Arial"/>
          <w:color w:val="000000"/>
          <w:sz w:val="24"/>
          <w:szCs w:val="24"/>
        </w:rPr>
        <w:t xml:space="preserve">We recognise that </w:t>
      </w:r>
      <w:r>
        <w:rPr>
          <w:rFonts w:ascii="Arial" w:hAnsi="Arial" w:cs="Arial"/>
          <w:color w:val="000000"/>
          <w:sz w:val="24"/>
          <w:szCs w:val="24"/>
        </w:rPr>
        <w:t xml:space="preserve">the Covid-19 emergency has had </w:t>
      </w:r>
      <w:r w:rsidRPr="00ED2B7D">
        <w:rPr>
          <w:rFonts w:ascii="Arial" w:hAnsi="Arial" w:cs="Arial"/>
          <w:color w:val="000000"/>
          <w:sz w:val="24"/>
          <w:szCs w:val="24"/>
        </w:rPr>
        <w:t xml:space="preserve">a significant impact on </w:t>
      </w:r>
      <w:r w:rsidR="001216E0" w:rsidRPr="00F47A26">
        <w:rPr>
          <w:rFonts w:ascii="Arial" w:hAnsi="Arial" w:cs="Arial"/>
          <w:color w:val="000000"/>
          <w:sz w:val="24"/>
          <w:szCs w:val="24"/>
        </w:rPr>
        <w:t xml:space="preserve">the </w:t>
      </w:r>
      <w:r w:rsidR="005115BD" w:rsidRPr="00F47A26">
        <w:rPr>
          <w:rFonts w:ascii="Arial" w:hAnsi="Arial" w:cs="Arial"/>
          <w:color w:val="000000"/>
          <w:sz w:val="24"/>
          <w:szCs w:val="24"/>
        </w:rPr>
        <w:t>organisations</w:t>
      </w:r>
      <w:r w:rsidR="001216E0" w:rsidRPr="00F47A26">
        <w:rPr>
          <w:rFonts w:ascii="Arial" w:hAnsi="Arial" w:cs="Arial"/>
          <w:color w:val="000000"/>
          <w:sz w:val="24"/>
          <w:szCs w:val="24"/>
        </w:rPr>
        <w:t xml:space="preserve"> </w:t>
      </w:r>
      <w:r w:rsidR="00F02202" w:rsidRPr="00F47A26">
        <w:rPr>
          <w:rFonts w:ascii="Arial" w:hAnsi="Arial" w:cs="Arial"/>
          <w:color w:val="000000"/>
          <w:sz w:val="24"/>
          <w:szCs w:val="24"/>
        </w:rPr>
        <w:t xml:space="preserve">that </w:t>
      </w:r>
      <w:r w:rsidR="001216E0" w:rsidRPr="00F47A26">
        <w:rPr>
          <w:rFonts w:ascii="Arial" w:hAnsi="Arial" w:cs="Arial"/>
          <w:color w:val="000000"/>
          <w:sz w:val="24"/>
          <w:szCs w:val="24"/>
        </w:rPr>
        <w:t>form the backbone of our sector</w:t>
      </w:r>
      <w:r w:rsidR="00692823">
        <w:rPr>
          <w:rFonts w:ascii="Arial" w:hAnsi="Arial" w:cs="Arial"/>
          <w:color w:val="000000"/>
          <w:sz w:val="24"/>
          <w:szCs w:val="24"/>
        </w:rPr>
        <w:t>, p</w:t>
      </w:r>
      <w:r w:rsidR="00FC700B">
        <w:rPr>
          <w:rFonts w:ascii="Arial" w:hAnsi="Arial" w:cs="Arial"/>
          <w:color w:val="000000"/>
          <w:sz w:val="24"/>
          <w:szCs w:val="24"/>
        </w:rPr>
        <w:t>articularly as cultural organisations are required to close their doors to the public for the foreseeable future.</w:t>
      </w:r>
    </w:p>
    <w:p w14:paraId="39321855" w14:textId="77777777" w:rsidR="001216E0" w:rsidRPr="00F47A26" w:rsidRDefault="001216E0" w:rsidP="00BC7CFE">
      <w:pPr>
        <w:pStyle w:val="xxmsonormal"/>
        <w:autoSpaceDE w:val="0"/>
        <w:autoSpaceDN w:val="0"/>
        <w:rPr>
          <w:rFonts w:ascii="Arial" w:hAnsi="Arial" w:cs="Arial"/>
          <w:color w:val="000000"/>
          <w:sz w:val="24"/>
          <w:szCs w:val="24"/>
        </w:rPr>
      </w:pPr>
    </w:p>
    <w:p w14:paraId="5E5BA364" w14:textId="050ABE22" w:rsidR="00A9410E" w:rsidRDefault="001216E0" w:rsidP="00BC7CFE">
      <w:pPr>
        <w:pStyle w:val="xxmsonormal"/>
        <w:autoSpaceDE w:val="0"/>
        <w:autoSpaceDN w:val="0"/>
        <w:rPr>
          <w:rFonts w:ascii="Arial" w:hAnsi="Arial" w:cs="Arial"/>
          <w:color w:val="000000"/>
          <w:sz w:val="24"/>
          <w:szCs w:val="24"/>
        </w:rPr>
      </w:pPr>
      <w:r w:rsidRPr="39E47BD0">
        <w:rPr>
          <w:rFonts w:ascii="Arial" w:hAnsi="Arial" w:cs="Arial"/>
          <w:color w:val="000000" w:themeColor="text1"/>
          <w:sz w:val="24"/>
          <w:szCs w:val="24"/>
        </w:rPr>
        <w:t xml:space="preserve">We want to support </w:t>
      </w:r>
      <w:r w:rsidR="00343362" w:rsidRPr="39E47BD0">
        <w:rPr>
          <w:rFonts w:ascii="Arial" w:hAnsi="Arial" w:cs="Arial"/>
          <w:color w:val="000000" w:themeColor="text1"/>
          <w:sz w:val="24"/>
          <w:szCs w:val="24"/>
        </w:rPr>
        <w:t>organisations</w:t>
      </w:r>
      <w:r w:rsidRPr="39E47BD0">
        <w:rPr>
          <w:rFonts w:ascii="Arial" w:hAnsi="Arial" w:cs="Arial"/>
          <w:color w:val="000000" w:themeColor="text1"/>
          <w:sz w:val="24"/>
          <w:szCs w:val="24"/>
        </w:rPr>
        <w:t xml:space="preserve"> during this difficult time by making grants to help </w:t>
      </w:r>
      <w:r w:rsidR="00EC4C13" w:rsidRPr="39E47BD0">
        <w:rPr>
          <w:rFonts w:ascii="Arial" w:hAnsi="Arial" w:cs="Arial"/>
          <w:color w:val="000000" w:themeColor="text1"/>
          <w:sz w:val="24"/>
          <w:szCs w:val="24"/>
        </w:rPr>
        <w:t>organisations</w:t>
      </w:r>
      <w:r w:rsidRPr="39E47BD0">
        <w:rPr>
          <w:rFonts w:ascii="Arial" w:hAnsi="Arial" w:cs="Arial"/>
          <w:color w:val="000000" w:themeColor="text1"/>
          <w:sz w:val="24"/>
          <w:szCs w:val="24"/>
        </w:rPr>
        <w:t xml:space="preserve"> </w:t>
      </w:r>
      <w:r w:rsidR="00740617">
        <w:rPr>
          <w:rFonts w:ascii="Arial" w:hAnsi="Arial" w:cs="Arial"/>
          <w:color w:val="000000" w:themeColor="text1"/>
          <w:sz w:val="24"/>
          <w:szCs w:val="24"/>
        </w:rPr>
        <w:t xml:space="preserve">that are not regularly funded by the Arts Council and </w:t>
      </w:r>
      <w:r w:rsidRPr="39E47BD0">
        <w:rPr>
          <w:rFonts w:ascii="Arial" w:hAnsi="Arial" w:cs="Arial"/>
          <w:color w:val="000000" w:themeColor="text1"/>
          <w:sz w:val="24"/>
          <w:szCs w:val="24"/>
        </w:rPr>
        <w:t xml:space="preserve">are losing income because of the Covid-19 </w:t>
      </w:r>
      <w:r w:rsidR="00692823" w:rsidRPr="39E47BD0">
        <w:rPr>
          <w:rFonts w:ascii="Arial" w:hAnsi="Arial" w:cs="Arial"/>
          <w:color w:val="000000" w:themeColor="text1"/>
          <w:sz w:val="24"/>
          <w:szCs w:val="24"/>
        </w:rPr>
        <w:t>pandemic</w:t>
      </w:r>
      <w:r w:rsidRPr="39E47BD0">
        <w:rPr>
          <w:rFonts w:ascii="Arial" w:hAnsi="Arial" w:cs="Arial"/>
          <w:color w:val="000000" w:themeColor="text1"/>
          <w:sz w:val="24"/>
          <w:szCs w:val="24"/>
        </w:rPr>
        <w:t xml:space="preserve">. </w:t>
      </w:r>
      <w:r w:rsidR="009F1EB9" w:rsidRPr="39E47BD0">
        <w:rPr>
          <w:rFonts w:ascii="Arial" w:hAnsi="Arial" w:cs="Arial"/>
          <w:color w:val="000000" w:themeColor="text1"/>
          <w:sz w:val="24"/>
          <w:szCs w:val="24"/>
        </w:rPr>
        <w:t xml:space="preserve">As </w:t>
      </w:r>
      <w:r w:rsidR="005970D5">
        <w:rPr>
          <w:rFonts w:ascii="Arial" w:hAnsi="Arial" w:cs="Arial"/>
          <w:color w:val="000000" w:themeColor="text1"/>
          <w:sz w:val="24"/>
          <w:szCs w:val="24"/>
        </w:rPr>
        <w:t xml:space="preserve">one </w:t>
      </w:r>
      <w:r w:rsidR="009F1EB9" w:rsidRPr="39E47BD0">
        <w:rPr>
          <w:rFonts w:ascii="Arial" w:hAnsi="Arial" w:cs="Arial"/>
          <w:color w:val="000000" w:themeColor="text1"/>
          <w:sz w:val="24"/>
          <w:szCs w:val="24"/>
        </w:rPr>
        <w:t xml:space="preserve">of </w:t>
      </w:r>
      <w:r w:rsidR="005970D5">
        <w:rPr>
          <w:rFonts w:ascii="Arial" w:hAnsi="Arial" w:cs="Arial"/>
          <w:color w:val="000000" w:themeColor="text1"/>
          <w:sz w:val="24"/>
          <w:szCs w:val="24"/>
        </w:rPr>
        <w:t xml:space="preserve">three </w:t>
      </w:r>
      <w:hyperlink r:id="rId13" w:history="1">
        <w:r w:rsidR="005970D5" w:rsidRPr="002E4E2F">
          <w:rPr>
            <w:rStyle w:val="Hyperlink"/>
            <w:rFonts w:ascii="Arial" w:hAnsi="Arial" w:cs="Arial"/>
            <w:sz w:val="24"/>
            <w:szCs w:val="24"/>
          </w:rPr>
          <w:t>E</w:t>
        </w:r>
        <w:r w:rsidR="009F1EB9" w:rsidRPr="002E4E2F">
          <w:rPr>
            <w:rStyle w:val="Hyperlink"/>
            <w:rFonts w:ascii="Arial" w:hAnsi="Arial" w:cs="Arial"/>
            <w:sz w:val="24"/>
            <w:szCs w:val="24"/>
          </w:rPr>
          <w:t xml:space="preserve">mergency </w:t>
        </w:r>
        <w:r w:rsidR="005970D5" w:rsidRPr="002E4E2F">
          <w:rPr>
            <w:rStyle w:val="Hyperlink"/>
            <w:rFonts w:ascii="Arial" w:hAnsi="Arial" w:cs="Arial"/>
            <w:sz w:val="24"/>
            <w:szCs w:val="24"/>
          </w:rPr>
          <w:t>R</w:t>
        </w:r>
        <w:r w:rsidR="009F1EB9" w:rsidRPr="002E4E2F">
          <w:rPr>
            <w:rStyle w:val="Hyperlink"/>
            <w:rFonts w:ascii="Arial" w:hAnsi="Arial" w:cs="Arial"/>
            <w:sz w:val="24"/>
            <w:szCs w:val="24"/>
          </w:rPr>
          <w:t xml:space="preserve">esponse </w:t>
        </w:r>
        <w:r w:rsidR="005970D5" w:rsidRPr="002E4E2F">
          <w:rPr>
            <w:rStyle w:val="Hyperlink"/>
            <w:rFonts w:ascii="Arial" w:hAnsi="Arial" w:cs="Arial"/>
            <w:sz w:val="24"/>
            <w:szCs w:val="24"/>
          </w:rPr>
          <w:t>F</w:t>
        </w:r>
        <w:r w:rsidR="009F1EB9" w:rsidRPr="002E4E2F">
          <w:rPr>
            <w:rStyle w:val="Hyperlink"/>
            <w:rFonts w:ascii="Arial" w:hAnsi="Arial" w:cs="Arial"/>
            <w:sz w:val="24"/>
            <w:szCs w:val="24"/>
          </w:rPr>
          <w:t>unds</w:t>
        </w:r>
      </w:hyperlink>
      <w:r w:rsidR="009F1EB9" w:rsidRPr="39E47BD0">
        <w:rPr>
          <w:rFonts w:ascii="Arial" w:hAnsi="Arial" w:cs="Arial"/>
          <w:color w:val="000000" w:themeColor="text1"/>
          <w:sz w:val="24"/>
          <w:szCs w:val="24"/>
        </w:rPr>
        <w:t xml:space="preserve">, </w:t>
      </w:r>
      <w:r w:rsidRPr="39E47BD0">
        <w:rPr>
          <w:rFonts w:ascii="Arial" w:hAnsi="Arial" w:cs="Arial"/>
          <w:color w:val="000000" w:themeColor="text1"/>
          <w:sz w:val="24"/>
          <w:szCs w:val="24"/>
        </w:rPr>
        <w:t xml:space="preserve">we have allocated </w:t>
      </w:r>
      <w:r w:rsidR="00FC0634" w:rsidRPr="39E47BD0">
        <w:rPr>
          <w:rFonts w:ascii="Arial" w:hAnsi="Arial" w:cs="Arial"/>
          <w:color w:val="000000" w:themeColor="text1"/>
          <w:sz w:val="24"/>
          <w:szCs w:val="24"/>
        </w:rPr>
        <w:t>£</w:t>
      </w:r>
      <w:r w:rsidR="00BD61B2" w:rsidRPr="39E47BD0">
        <w:rPr>
          <w:rFonts w:ascii="Arial" w:hAnsi="Arial" w:cs="Arial"/>
          <w:color w:val="000000" w:themeColor="text1"/>
          <w:sz w:val="24"/>
          <w:szCs w:val="24"/>
        </w:rPr>
        <w:t>50</w:t>
      </w:r>
      <w:r w:rsidR="00FC0634" w:rsidRPr="39E47BD0">
        <w:rPr>
          <w:rFonts w:ascii="Arial" w:hAnsi="Arial" w:cs="Arial"/>
          <w:color w:val="000000" w:themeColor="text1"/>
          <w:sz w:val="24"/>
          <w:szCs w:val="24"/>
        </w:rPr>
        <w:t xml:space="preserve"> million </w:t>
      </w:r>
      <w:r w:rsidR="009F1EB9" w:rsidRPr="39E47BD0">
        <w:rPr>
          <w:rFonts w:ascii="Arial" w:hAnsi="Arial" w:cs="Arial"/>
          <w:color w:val="000000" w:themeColor="text1"/>
          <w:sz w:val="24"/>
          <w:szCs w:val="24"/>
        </w:rPr>
        <w:t>to support</w:t>
      </w:r>
      <w:r w:rsidR="00F02202" w:rsidRPr="39E47BD0">
        <w:rPr>
          <w:rFonts w:ascii="Arial" w:hAnsi="Arial" w:cs="Arial"/>
          <w:color w:val="000000" w:themeColor="text1"/>
          <w:sz w:val="24"/>
          <w:szCs w:val="24"/>
        </w:rPr>
        <w:t xml:space="preserve"> </w:t>
      </w:r>
      <w:r w:rsidR="005970D5">
        <w:rPr>
          <w:rFonts w:ascii="Arial" w:hAnsi="Arial" w:cs="Arial"/>
          <w:color w:val="000000" w:themeColor="text1"/>
          <w:sz w:val="24"/>
          <w:szCs w:val="24"/>
        </w:rPr>
        <w:t xml:space="preserve">arts and </w:t>
      </w:r>
      <w:r w:rsidR="009F1EB9" w:rsidRPr="39E47BD0">
        <w:rPr>
          <w:rFonts w:ascii="Arial" w:hAnsi="Arial" w:cs="Arial"/>
          <w:color w:val="000000" w:themeColor="text1"/>
          <w:sz w:val="24"/>
          <w:szCs w:val="24"/>
        </w:rPr>
        <w:t xml:space="preserve">cultural </w:t>
      </w:r>
      <w:r w:rsidR="00F02202" w:rsidRPr="39E47BD0">
        <w:rPr>
          <w:rFonts w:ascii="Arial" w:hAnsi="Arial" w:cs="Arial"/>
          <w:color w:val="000000" w:themeColor="text1"/>
          <w:sz w:val="24"/>
          <w:szCs w:val="24"/>
        </w:rPr>
        <w:t>organisations</w:t>
      </w:r>
      <w:r w:rsidR="00A9410E" w:rsidRPr="39E47BD0">
        <w:rPr>
          <w:rFonts w:ascii="Arial" w:hAnsi="Arial" w:cs="Arial"/>
          <w:color w:val="000000" w:themeColor="text1"/>
          <w:sz w:val="24"/>
          <w:szCs w:val="24"/>
        </w:rPr>
        <w:t>.</w:t>
      </w:r>
      <w:r w:rsidRPr="39E47BD0">
        <w:rPr>
          <w:rFonts w:ascii="Arial" w:hAnsi="Arial" w:cs="Arial"/>
          <w:color w:val="000000" w:themeColor="text1"/>
          <w:sz w:val="24"/>
          <w:szCs w:val="24"/>
        </w:rPr>
        <w:t xml:space="preserve"> </w:t>
      </w:r>
    </w:p>
    <w:p w14:paraId="737F96C9" w14:textId="77777777" w:rsidR="00A9410E" w:rsidRDefault="00A9410E" w:rsidP="00BC7CFE">
      <w:pPr>
        <w:pStyle w:val="xxmsonormal"/>
        <w:autoSpaceDE w:val="0"/>
        <w:autoSpaceDN w:val="0"/>
        <w:rPr>
          <w:rFonts w:ascii="Arial" w:hAnsi="Arial" w:cs="Arial"/>
          <w:color w:val="000000"/>
          <w:sz w:val="24"/>
          <w:szCs w:val="24"/>
        </w:rPr>
      </w:pPr>
    </w:p>
    <w:p w14:paraId="51DC5875" w14:textId="5223D5A0" w:rsidR="001216E0" w:rsidRDefault="00A9410E" w:rsidP="00BC7CFE">
      <w:pPr>
        <w:pStyle w:val="xxmsonormal"/>
        <w:autoSpaceDE w:val="0"/>
        <w:autoSpaceDN w:val="0"/>
        <w:rPr>
          <w:rFonts w:ascii="Arial" w:hAnsi="Arial" w:cs="Arial"/>
          <w:color w:val="000000"/>
          <w:sz w:val="24"/>
          <w:szCs w:val="24"/>
        </w:rPr>
      </w:pPr>
      <w:r>
        <w:rPr>
          <w:rFonts w:ascii="Arial" w:hAnsi="Arial" w:cs="Arial"/>
          <w:color w:val="000000"/>
          <w:sz w:val="24"/>
          <w:szCs w:val="24"/>
        </w:rPr>
        <w:t>Our</w:t>
      </w:r>
      <w:r w:rsidR="009F1EB9">
        <w:rPr>
          <w:rFonts w:ascii="Arial" w:hAnsi="Arial" w:cs="Arial"/>
          <w:color w:val="000000"/>
          <w:sz w:val="24"/>
          <w:szCs w:val="24"/>
        </w:rPr>
        <w:t xml:space="preserve"> National Portfolio</w:t>
      </w:r>
      <w:r w:rsidR="00D200D4">
        <w:rPr>
          <w:rFonts w:ascii="Arial" w:hAnsi="Arial" w:cs="Arial"/>
          <w:color w:val="000000"/>
          <w:sz w:val="24"/>
          <w:szCs w:val="24"/>
        </w:rPr>
        <w:t xml:space="preserve"> Organisations</w:t>
      </w:r>
      <w:r w:rsidR="009F1EB9">
        <w:rPr>
          <w:rFonts w:ascii="Arial" w:hAnsi="Arial" w:cs="Arial"/>
          <w:color w:val="000000"/>
          <w:sz w:val="24"/>
          <w:szCs w:val="24"/>
        </w:rPr>
        <w:t xml:space="preserve">, </w:t>
      </w:r>
      <w:r w:rsidR="00D200D4">
        <w:rPr>
          <w:rFonts w:ascii="Arial" w:hAnsi="Arial" w:cs="Arial"/>
          <w:color w:val="000000"/>
          <w:sz w:val="24"/>
          <w:szCs w:val="24"/>
        </w:rPr>
        <w:t>the lead organisation</w:t>
      </w:r>
      <w:r>
        <w:rPr>
          <w:rFonts w:ascii="Arial" w:hAnsi="Arial" w:cs="Arial"/>
          <w:color w:val="000000"/>
          <w:sz w:val="24"/>
          <w:szCs w:val="24"/>
        </w:rPr>
        <w:t>s</w:t>
      </w:r>
      <w:r w:rsidR="00D200D4">
        <w:rPr>
          <w:rFonts w:ascii="Arial" w:hAnsi="Arial" w:cs="Arial"/>
          <w:color w:val="000000"/>
          <w:sz w:val="24"/>
          <w:szCs w:val="24"/>
        </w:rPr>
        <w:t xml:space="preserve"> </w:t>
      </w:r>
      <w:r w:rsidR="00310183">
        <w:rPr>
          <w:rFonts w:ascii="Arial" w:hAnsi="Arial" w:cs="Arial"/>
          <w:color w:val="000000"/>
          <w:sz w:val="24"/>
          <w:szCs w:val="24"/>
        </w:rPr>
        <w:t xml:space="preserve">of </w:t>
      </w:r>
      <w:r w:rsidR="009F1EB9">
        <w:rPr>
          <w:rFonts w:ascii="Arial" w:hAnsi="Arial" w:cs="Arial"/>
          <w:color w:val="000000"/>
          <w:sz w:val="24"/>
          <w:szCs w:val="24"/>
        </w:rPr>
        <w:t xml:space="preserve">Creative People and Places </w:t>
      </w:r>
      <w:r w:rsidR="00310183">
        <w:rPr>
          <w:rFonts w:ascii="Arial" w:hAnsi="Arial" w:cs="Arial"/>
          <w:color w:val="000000"/>
          <w:sz w:val="24"/>
          <w:szCs w:val="24"/>
        </w:rPr>
        <w:t>p</w:t>
      </w:r>
      <w:r w:rsidR="009F1EB9">
        <w:rPr>
          <w:rFonts w:ascii="Arial" w:hAnsi="Arial" w:cs="Arial"/>
          <w:color w:val="000000"/>
          <w:sz w:val="24"/>
          <w:szCs w:val="24"/>
        </w:rPr>
        <w:t>rogramme</w:t>
      </w:r>
      <w:r>
        <w:rPr>
          <w:rFonts w:ascii="Arial" w:hAnsi="Arial" w:cs="Arial"/>
          <w:color w:val="000000"/>
          <w:sz w:val="24"/>
          <w:szCs w:val="24"/>
        </w:rPr>
        <w:t>s</w:t>
      </w:r>
      <w:r w:rsidR="0050203B">
        <w:rPr>
          <w:rFonts w:ascii="Arial" w:hAnsi="Arial" w:cs="Arial"/>
          <w:color w:val="000000"/>
          <w:sz w:val="24"/>
          <w:szCs w:val="24"/>
        </w:rPr>
        <w:t>,</w:t>
      </w:r>
      <w:r w:rsidR="009F1EB9">
        <w:rPr>
          <w:rFonts w:ascii="Arial" w:hAnsi="Arial" w:cs="Arial"/>
          <w:color w:val="000000"/>
          <w:sz w:val="24"/>
          <w:szCs w:val="24"/>
        </w:rPr>
        <w:t xml:space="preserve"> </w:t>
      </w:r>
      <w:r>
        <w:rPr>
          <w:rFonts w:ascii="Arial" w:hAnsi="Arial" w:cs="Arial"/>
          <w:color w:val="000000"/>
          <w:sz w:val="24"/>
          <w:szCs w:val="24"/>
        </w:rPr>
        <w:t>and</w:t>
      </w:r>
      <w:r w:rsidR="00310183">
        <w:rPr>
          <w:rFonts w:ascii="Arial" w:hAnsi="Arial" w:cs="Arial"/>
          <w:color w:val="000000"/>
          <w:sz w:val="24"/>
          <w:szCs w:val="24"/>
        </w:rPr>
        <w:t xml:space="preserve"> </w:t>
      </w:r>
      <w:r w:rsidR="009F1EB9">
        <w:rPr>
          <w:rFonts w:ascii="Arial" w:hAnsi="Arial" w:cs="Arial"/>
          <w:color w:val="000000"/>
          <w:sz w:val="24"/>
          <w:szCs w:val="24"/>
        </w:rPr>
        <w:t>Music Education Hub</w:t>
      </w:r>
      <w:r>
        <w:rPr>
          <w:rFonts w:ascii="Arial" w:hAnsi="Arial" w:cs="Arial"/>
          <w:color w:val="000000"/>
          <w:sz w:val="24"/>
          <w:szCs w:val="24"/>
        </w:rPr>
        <w:t xml:space="preserve">s are </w:t>
      </w:r>
      <w:r w:rsidRPr="004014E1">
        <w:rPr>
          <w:rFonts w:ascii="Arial" w:hAnsi="Arial" w:cs="Arial"/>
          <w:b/>
          <w:color w:val="000000"/>
          <w:sz w:val="24"/>
          <w:szCs w:val="24"/>
        </w:rPr>
        <w:t>not</w:t>
      </w:r>
      <w:r>
        <w:rPr>
          <w:rFonts w:ascii="Arial" w:hAnsi="Arial" w:cs="Arial"/>
          <w:color w:val="000000"/>
          <w:sz w:val="24"/>
          <w:szCs w:val="24"/>
        </w:rPr>
        <w:t xml:space="preserve"> eligible to apply to this fund</w:t>
      </w:r>
      <w:r w:rsidR="00310183">
        <w:rPr>
          <w:rFonts w:ascii="Arial" w:hAnsi="Arial" w:cs="Arial"/>
          <w:color w:val="000000"/>
          <w:sz w:val="24"/>
          <w:szCs w:val="24"/>
        </w:rPr>
        <w:t xml:space="preserve">. </w:t>
      </w:r>
      <w:r w:rsidR="005970D5">
        <w:rPr>
          <w:rFonts w:ascii="Arial" w:hAnsi="Arial" w:cs="Arial"/>
          <w:color w:val="000000"/>
          <w:sz w:val="24"/>
          <w:szCs w:val="24"/>
        </w:rPr>
        <w:t xml:space="preserve">We will shortly publish guidance </w:t>
      </w:r>
      <w:r w:rsidR="00310183">
        <w:rPr>
          <w:rFonts w:ascii="Arial" w:hAnsi="Arial" w:cs="Arial"/>
          <w:color w:val="000000"/>
          <w:sz w:val="24"/>
          <w:szCs w:val="24"/>
        </w:rPr>
        <w:t>for these regularly funded organisations.</w:t>
      </w:r>
    </w:p>
    <w:p w14:paraId="18B268BC" w14:textId="6930EE09" w:rsidR="00445A59" w:rsidRDefault="00445A59" w:rsidP="00BC7CFE">
      <w:pPr>
        <w:pStyle w:val="xxmsonormal"/>
        <w:autoSpaceDE w:val="0"/>
        <w:autoSpaceDN w:val="0"/>
        <w:rPr>
          <w:rFonts w:ascii="Arial" w:hAnsi="Arial" w:cs="Arial"/>
          <w:color w:val="000000"/>
          <w:sz w:val="24"/>
          <w:szCs w:val="24"/>
        </w:rPr>
      </w:pPr>
    </w:p>
    <w:p w14:paraId="1528C7E8" w14:textId="77777777" w:rsidR="00537AD9" w:rsidRDefault="00537AD9" w:rsidP="00BC7CFE">
      <w:pPr>
        <w:pStyle w:val="xxmsonormal"/>
        <w:autoSpaceDE w:val="0"/>
        <w:autoSpaceDN w:val="0"/>
        <w:rPr>
          <w:rFonts w:ascii="Arial" w:hAnsi="Arial" w:cs="Arial"/>
          <w:color w:val="000000"/>
          <w:sz w:val="24"/>
          <w:szCs w:val="24"/>
        </w:rPr>
      </w:pPr>
    </w:p>
    <w:p w14:paraId="370F08D3" w14:textId="4EA462BD" w:rsidR="00D6641A" w:rsidRPr="002E4E2F" w:rsidRDefault="00D6641A" w:rsidP="00445A59">
      <w:pPr>
        <w:pStyle w:val="Heading1"/>
      </w:pPr>
      <w:bookmarkStart w:id="3" w:name="_Toc36541606"/>
      <w:r w:rsidRPr="002E4E2F">
        <w:t>Rounds and deadlines</w:t>
      </w:r>
      <w:bookmarkEnd w:id="3"/>
    </w:p>
    <w:p w14:paraId="014EA3AE" w14:textId="77777777" w:rsidR="002109D2" w:rsidRDefault="002109D2" w:rsidP="00BC7CFE">
      <w:pPr>
        <w:pStyle w:val="xxmsonormal"/>
        <w:autoSpaceDE w:val="0"/>
        <w:autoSpaceDN w:val="0"/>
        <w:rPr>
          <w:rFonts w:ascii="Arial" w:hAnsi="Arial" w:cs="Arial"/>
          <w:color w:val="000000" w:themeColor="text1"/>
          <w:sz w:val="24"/>
          <w:szCs w:val="24"/>
        </w:rPr>
      </w:pPr>
    </w:p>
    <w:p w14:paraId="7B191C38" w14:textId="77777777" w:rsidR="003C68E1" w:rsidRPr="00B271C4" w:rsidRDefault="003C68E1" w:rsidP="003C68E1">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0D5C8A41" w14:textId="77777777" w:rsidR="003C68E1" w:rsidRPr="00B271C4" w:rsidRDefault="003C68E1" w:rsidP="003C68E1">
      <w:pPr>
        <w:pStyle w:val="xxmsonormal"/>
        <w:autoSpaceDE w:val="0"/>
        <w:autoSpaceDN w:val="0"/>
        <w:rPr>
          <w:rFonts w:ascii="Arial" w:hAnsi="Arial" w:cs="Arial"/>
          <w:iCs/>
          <w:sz w:val="24"/>
          <w:szCs w:val="24"/>
        </w:rPr>
      </w:pPr>
    </w:p>
    <w:p w14:paraId="3230A778" w14:textId="77777777" w:rsidR="003C68E1" w:rsidRPr="00B271C4" w:rsidRDefault="003C68E1" w:rsidP="003C68E1">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w:t>
      </w:r>
      <w:bookmarkStart w:id="4" w:name="_Hlk36444568"/>
      <w:r w:rsidRPr="00B271C4">
        <w:rPr>
          <w:rFonts w:ascii="Arial" w:hAnsi="Arial" w:cs="Arial"/>
          <w:color w:val="000000" w:themeColor="text1"/>
          <w:sz w:val="24"/>
          <w:szCs w:val="24"/>
        </w:rPr>
        <w:t>If you apply to the first round you will not be able to apply to the second round, even if we are unable to offer you a grant in the first round.</w:t>
      </w:r>
      <w:bookmarkEnd w:id="4"/>
    </w:p>
    <w:p w14:paraId="0F9587DB" w14:textId="77777777" w:rsidR="003C68E1" w:rsidRDefault="003C68E1" w:rsidP="003C68E1">
      <w:pPr>
        <w:pStyle w:val="xxmsonormal"/>
        <w:autoSpaceDE w:val="0"/>
        <w:autoSpaceDN w:val="0"/>
        <w:rPr>
          <w:rFonts w:ascii="Arial" w:hAnsi="Arial" w:cs="Arial"/>
          <w:color w:val="000000"/>
          <w:sz w:val="24"/>
          <w:szCs w:val="24"/>
        </w:rPr>
      </w:pPr>
    </w:p>
    <w:p w14:paraId="76898731" w14:textId="77777777" w:rsidR="003C68E1" w:rsidRDefault="003C68E1" w:rsidP="003C68E1">
      <w:pPr>
        <w:pStyle w:val="xxmsonormal"/>
        <w:autoSpaceDE w:val="0"/>
        <w:autoSpaceDN w:val="0"/>
        <w:rPr>
          <w:rFonts w:ascii="Arial" w:hAnsi="Arial" w:cs="Arial"/>
          <w:color w:val="000000"/>
          <w:sz w:val="24"/>
          <w:szCs w:val="24"/>
        </w:rPr>
      </w:pPr>
      <w:r w:rsidRPr="005D134D">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15144A34" w14:textId="77777777" w:rsidR="003C68E1" w:rsidRDefault="003C68E1" w:rsidP="003C68E1">
      <w:pPr>
        <w:pStyle w:val="xxmsonormal"/>
        <w:autoSpaceDE w:val="0"/>
        <w:autoSpaceDN w:val="0"/>
        <w:rPr>
          <w:rFonts w:ascii="Arial" w:hAnsi="Arial" w:cs="Arial"/>
          <w:iCs/>
          <w:sz w:val="24"/>
          <w:szCs w:val="24"/>
        </w:rPr>
      </w:pPr>
    </w:p>
    <w:p w14:paraId="466F79D8" w14:textId="431F1DD9" w:rsidR="003C68E1" w:rsidRDefault="003C68E1" w:rsidP="003C68E1">
      <w:pPr>
        <w:pStyle w:val="xxmsonormal"/>
        <w:autoSpaceDE w:val="0"/>
        <w:autoSpaceDN w:val="0"/>
        <w:rPr>
          <w:rFonts w:ascii="Arial" w:hAnsi="Arial" w:cs="Arial"/>
          <w:iCs/>
          <w:sz w:val="24"/>
          <w:szCs w:val="24"/>
        </w:rPr>
      </w:pPr>
      <w:r w:rsidRPr="00B271C4">
        <w:rPr>
          <w:rFonts w:ascii="Arial" w:hAnsi="Arial" w:cs="Arial"/>
          <w:iCs/>
          <w:sz w:val="24"/>
          <w:szCs w:val="24"/>
        </w:rPr>
        <w:lastRenderedPageBreak/>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3DA21BDA" w14:textId="77777777" w:rsidR="003C68E1" w:rsidRDefault="003C68E1" w:rsidP="003C68E1">
      <w:pPr>
        <w:pStyle w:val="xxmsonormal"/>
        <w:autoSpaceDE w:val="0"/>
        <w:autoSpaceDN w:val="0"/>
        <w:rPr>
          <w:rFonts w:ascii="Arial" w:hAnsi="Arial" w:cs="Arial"/>
          <w:iCs/>
          <w:sz w:val="24"/>
          <w:szCs w:val="24"/>
        </w:rPr>
      </w:pPr>
    </w:p>
    <w:p w14:paraId="0F133F82" w14:textId="77777777" w:rsidR="003C68E1" w:rsidRDefault="003C68E1" w:rsidP="003C68E1">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3C68E1" w14:paraId="7B67E5CF" w14:textId="77777777" w:rsidTr="006F5146">
        <w:tc>
          <w:tcPr>
            <w:tcW w:w="2929" w:type="dxa"/>
            <w:tcBorders>
              <w:top w:val="nil"/>
              <w:left w:val="nil"/>
            </w:tcBorders>
          </w:tcPr>
          <w:p w14:paraId="70781260" w14:textId="77777777" w:rsidR="003C68E1" w:rsidRDefault="003C68E1" w:rsidP="006F5146">
            <w:pPr>
              <w:pStyle w:val="xxmsonormal"/>
              <w:autoSpaceDE w:val="0"/>
              <w:autoSpaceDN w:val="0"/>
              <w:rPr>
                <w:rFonts w:ascii="Arial" w:hAnsi="Arial" w:cs="Arial"/>
                <w:iCs/>
                <w:sz w:val="24"/>
                <w:szCs w:val="24"/>
              </w:rPr>
            </w:pPr>
          </w:p>
        </w:tc>
        <w:tc>
          <w:tcPr>
            <w:tcW w:w="2930" w:type="dxa"/>
          </w:tcPr>
          <w:p w14:paraId="4965D6E6"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62F2104B"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3C68E1" w14:paraId="45B6EB2A" w14:textId="77777777" w:rsidTr="006F5146">
        <w:tc>
          <w:tcPr>
            <w:tcW w:w="2929" w:type="dxa"/>
          </w:tcPr>
          <w:p w14:paraId="5BE82ADC"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74C13314" w14:textId="77777777" w:rsidR="003C68E1" w:rsidRDefault="003C68E1" w:rsidP="006F5146">
            <w:pPr>
              <w:pStyle w:val="xxmsonormal"/>
              <w:autoSpaceDE w:val="0"/>
              <w:autoSpaceDN w:val="0"/>
              <w:rPr>
                <w:rFonts w:ascii="Arial" w:hAnsi="Arial" w:cs="Arial"/>
                <w:iCs/>
                <w:sz w:val="24"/>
                <w:szCs w:val="24"/>
              </w:rPr>
            </w:pPr>
          </w:p>
        </w:tc>
        <w:tc>
          <w:tcPr>
            <w:tcW w:w="2930" w:type="dxa"/>
          </w:tcPr>
          <w:p w14:paraId="32D17B74"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2979EE47"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3C68E1" w14:paraId="079EF18F" w14:textId="77777777" w:rsidTr="006F5146">
        <w:tc>
          <w:tcPr>
            <w:tcW w:w="2929" w:type="dxa"/>
          </w:tcPr>
          <w:p w14:paraId="15688E24"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6721B36C" w14:textId="77777777" w:rsidR="003C68E1" w:rsidRDefault="003C68E1" w:rsidP="006F5146">
            <w:pPr>
              <w:pStyle w:val="xxmsonormal"/>
              <w:autoSpaceDE w:val="0"/>
              <w:autoSpaceDN w:val="0"/>
              <w:rPr>
                <w:rFonts w:ascii="Arial" w:hAnsi="Arial" w:cs="Arial"/>
                <w:iCs/>
                <w:sz w:val="24"/>
                <w:szCs w:val="24"/>
              </w:rPr>
            </w:pPr>
          </w:p>
        </w:tc>
        <w:tc>
          <w:tcPr>
            <w:tcW w:w="2930" w:type="dxa"/>
          </w:tcPr>
          <w:p w14:paraId="12ED26DB"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2EF85343"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77A5A19C" w14:textId="77777777" w:rsidR="003C68E1" w:rsidRDefault="003C68E1" w:rsidP="003C68E1">
      <w:pPr>
        <w:pStyle w:val="xxmsonormal"/>
        <w:autoSpaceDE w:val="0"/>
        <w:autoSpaceDN w:val="0"/>
        <w:rPr>
          <w:rFonts w:ascii="Arial" w:hAnsi="Arial" w:cs="Arial"/>
          <w:iCs/>
          <w:sz w:val="24"/>
          <w:szCs w:val="24"/>
        </w:rPr>
      </w:pPr>
    </w:p>
    <w:p w14:paraId="0172515E" w14:textId="77777777" w:rsidR="005D134D" w:rsidRDefault="005D134D" w:rsidP="005D134D">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3C866EC3" w14:textId="77777777" w:rsidR="005D134D" w:rsidRPr="00B271C4" w:rsidRDefault="005D134D" w:rsidP="003C68E1">
      <w:pPr>
        <w:pStyle w:val="xxmsonormal"/>
        <w:autoSpaceDE w:val="0"/>
        <w:autoSpaceDN w:val="0"/>
        <w:rPr>
          <w:rFonts w:ascii="Arial" w:hAnsi="Arial" w:cs="Arial"/>
          <w:color w:val="000000"/>
          <w:sz w:val="24"/>
          <w:szCs w:val="24"/>
        </w:rPr>
      </w:pPr>
    </w:p>
    <w:p w14:paraId="33FB3E3A" w14:textId="3EFDEBFD" w:rsidR="003C68E1"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We aim to start notifying applicants of the outcome of their applications to Round one by the end of April.</w:t>
      </w:r>
    </w:p>
    <w:p w14:paraId="488F18ED" w14:textId="77777777" w:rsidR="003C68E1" w:rsidRDefault="003C68E1" w:rsidP="003C68E1">
      <w:pPr>
        <w:pStyle w:val="xxmsonormal"/>
        <w:autoSpaceDE w:val="0"/>
        <w:autoSpaceDN w:val="0"/>
        <w:rPr>
          <w:rFonts w:ascii="Arial" w:hAnsi="Arial" w:cs="Arial"/>
          <w:color w:val="000000"/>
          <w:sz w:val="24"/>
          <w:szCs w:val="24"/>
        </w:rPr>
      </w:pPr>
    </w:p>
    <w:p w14:paraId="34BC1E7B" w14:textId="77777777" w:rsidR="003C68E1" w:rsidRPr="00B271C4"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14"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p w14:paraId="0674C205" w14:textId="77777777" w:rsidR="003C503A" w:rsidRPr="00F47A26" w:rsidRDefault="003C503A" w:rsidP="00BC7CFE">
      <w:pPr>
        <w:pStyle w:val="xxmsonormal"/>
        <w:autoSpaceDE w:val="0"/>
        <w:autoSpaceDN w:val="0"/>
        <w:rPr>
          <w:rFonts w:ascii="Arial" w:hAnsi="Arial" w:cs="Arial"/>
          <w:color w:val="000000"/>
          <w:sz w:val="24"/>
          <w:szCs w:val="24"/>
        </w:rPr>
      </w:pPr>
    </w:p>
    <w:p w14:paraId="70D46838" w14:textId="7AC2E8C8" w:rsidR="00F02202" w:rsidRPr="00F47A26" w:rsidRDefault="001216E0" w:rsidP="00BC7CFE">
      <w:pPr>
        <w:pStyle w:val="xxmsonormal"/>
        <w:autoSpaceDE w:val="0"/>
        <w:autoSpaceDN w:val="0"/>
        <w:rPr>
          <w:rFonts w:ascii="Arial" w:hAnsi="Arial" w:cs="Arial"/>
          <w:sz w:val="24"/>
          <w:szCs w:val="24"/>
        </w:rPr>
      </w:pPr>
      <w:bookmarkStart w:id="5" w:name="_Hlk36455253"/>
      <w:r w:rsidRPr="0058511B">
        <w:rPr>
          <w:rFonts w:ascii="Arial" w:hAnsi="Arial" w:cs="Arial"/>
          <w:color w:val="000000" w:themeColor="text1"/>
          <w:sz w:val="24"/>
          <w:szCs w:val="24"/>
        </w:rPr>
        <w:t xml:space="preserve">Our funding will directly support </w:t>
      </w:r>
      <w:r w:rsidR="00EC4C13" w:rsidRPr="0058511B">
        <w:rPr>
          <w:rFonts w:ascii="Arial" w:hAnsi="Arial" w:cs="Arial"/>
          <w:color w:val="000000" w:themeColor="text1"/>
          <w:sz w:val="24"/>
          <w:szCs w:val="24"/>
        </w:rPr>
        <w:t>organisation</w:t>
      </w:r>
      <w:r w:rsidR="00F02202" w:rsidRPr="0058511B">
        <w:rPr>
          <w:rFonts w:ascii="Arial" w:hAnsi="Arial" w:cs="Arial"/>
          <w:color w:val="000000" w:themeColor="text1"/>
          <w:sz w:val="24"/>
          <w:szCs w:val="24"/>
        </w:rPr>
        <w:t>s</w:t>
      </w:r>
      <w:r w:rsidR="00EC4C13" w:rsidRPr="0058511B">
        <w:rPr>
          <w:rFonts w:ascii="Arial" w:hAnsi="Arial" w:cs="Arial"/>
          <w:color w:val="000000" w:themeColor="text1"/>
          <w:sz w:val="24"/>
          <w:szCs w:val="24"/>
        </w:rPr>
        <w:t xml:space="preserve"> </w:t>
      </w:r>
      <w:r w:rsidRPr="0058511B">
        <w:rPr>
          <w:rFonts w:ascii="Arial" w:hAnsi="Arial" w:cs="Arial"/>
          <w:color w:val="000000" w:themeColor="text1"/>
          <w:sz w:val="24"/>
          <w:szCs w:val="24"/>
        </w:rPr>
        <w:t>whose main work is focused on these artforms and disciplines:</w:t>
      </w:r>
    </w:p>
    <w:p w14:paraId="3BD2CE13"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Combined arts </w:t>
      </w:r>
    </w:p>
    <w:p w14:paraId="2138916F"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Dance </w:t>
      </w:r>
    </w:p>
    <w:p w14:paraId="123023B2" w14:textId="43465081"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w:t>
      </w:r>
      <w:r w:rsidRPr="00E42026">
        <w:rPr>
          <w:rFonts w:ascii="Arial" w:hAnsi="Arial" w:cs="Arial"/>
          <w:sz w:val="24"/>
          <w:szCs w:val="24"/>
        </w:rPr>
        <w:t>Libraries</w:t>
      </w:r>
      <w:r w:rsidR="00C93677">
        <w:rPr>
          <w:rFonts w:ascii="Arial" w:hAnsi="Arial" w:cs="Arial"/>
          <w:sz w:val="24"/>
          <w:szCs w:val="24"/>
        </w:rPr>
        <w:t xml:space="preserve"> (</w:t>
      </w:r>
      <w:r w:rsidR="00C1341E">
        <w:rPr>
          <w:rFonts w:ascii="Arial" w:hAnsi="Arial" w:cs="Arial"/>
          <w:sz w:val="24"/>
          <w:szCs w:val="24"/>
        </w:rPr>
        <w:t>for activity that delivers the Universal Library Offers</w:t>
      </w:r>
      <w:r w:rsidR="00C93677">
        <w:rPr>
          <w:rFonts w:ascii="Arial" w:hAnsi="Arial" w:cs="Arial"/>
          <w:sz w:val="24"/>
          <w:szCs w:val="24"/>
        </w:rPr>
        <w:t>)</w:t>
      </w:r>
    </w:p>
    <w:p w14:paraId="5BD62B5E" w14:textId="77777777" w:rsidR="00343362" w:rsidRPr="00C3662D"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Literature </w:t>
      </w:r>
    </w:p>
    <w:p w14:paraId="424AAED5" w14:textId="739C4915"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Museums and collections (Accredited museums only)</w:t>
      </w:r>
    </w:p>
    <w:p w14:paraId="4621FA9E" w14:textId="77777777" w:rsidR="00343362" w:rsidRPr="00C3662D"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Music</w:t>
      </w:r>
    </w:p>
    <w:p w14:paraId="2098660D"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Theatre</w:t>
      </w:r>
      <w:r w:rsidRPr="00C3662D" w:rsidDel="008C4C72">
        <w:rPr>
          <w:rFonts w:ascii="Arial" w:hAnsi="Arial" w:cs="Arial"/>
          <w:sz w:val="24"/>
          <w:szCs w:val="24"/>
        </w:rPr>
        <w:t xml:space="preserve"> </w:t>
      </w:r>
    </w:p>
    <w:p w14:paraId="259AEB2A" w14:textId="518A8FEF" w:rsidR="001216E0" w:rsidRPr="00AE2123" w:rsidRDefault="00343362" w:rsidP="00BC7CFE">
      <w:pPr>
        <w:pStyle w:val="xxmsonormal"/>
        <w:autoSpaceDE w:val="0"/>
        <w:autoSpaceDN w:val="0"/>
        <w:rPr>
          <w:rFonts w:ascii="Arial" w:hAnsi="Arial" w:cs="Arial"/>
        </w:rPr>
      </w:pPr>
      <w:r w:rsidRPr="00C3662D">
        <w:rPr>
          <w:rFonts w:ascii="Arial" w:hAnsi="Arial" w:cs="Arial"/>
          <w:sz w:val="24"/>
          <w:szCs w:val="24"/>
        </w:rPr>
        <w:t>• Visual arts</w:t>
      </w:r>
      <w:bookmarkEnd w:id="5"/>
    </w:p>
    <w:p w14:paraId="433C775C" w14:textId="77777777" w:rsidR="001216E0" w:rsidRPr="00AE2123" w:rsidRDefault="001216E0" w:rsidP="00BC7CFE">
      <w:pPr>
        <w:pStyle w:val="xxmsonormal"/>
        <w:rPr>
          <w:rFonts w:ascii="Arial" w:hAnsi="Arial" w:cs="Arial"/>
        </w:rPr>
      </w:pPr>
      <w:r w:rsidRPr="00AE2123">
        <w:rPr>
          <w:rFonts w:ascii="Arial" w:hAnsi="Arial" w:cs="Arial"/>
          <w:b/>
          <w:bCs/>
          <w:color w:val="000000"/>
          <w:sz w:val="28"/>
          <w:szCs w:val="28"/>
        </w:rPr>
        <w:t> </w:t>
      </w:r>
    </w:p>
    <w:p w14:paraId="718840A4" w14:textId="1597957A" w:rsidR="005970D5" w:rsidRPr="00C3662D" w:rsidRDefault="00494BF6" w:rsidP="00BC7CFE">
      <w:pPr>
        <w:pStyle w:val="CommentText"/>
        <w:spacing w:line="240" w:lineRule="auto"/>
        <w:rPr>
          <w:rFonts w:cs="Arial"/>
          <w:sz w:val="24"/>
          <w:szCs w:val="24"/>
        </w:rPr>
      </w:pPr>
      <w:r w:rsidRPr="00C93677">
        <w:rPr>
          <w:rFonts w:cs="Arial"/>
          <w:color w:val="000000" w:themeColor="text1"/>
          <w:sz w:val="24"/>
          <w:szCs w:val="24"/>
        </w:rPr>
        <w:t xml:space="preserve">We want to make sure this fund best supports our sector. </w:t>
      </w:r>
      <w:r w:rsidR="005970D5" w:rsidRPr="00C3662D">
        <w:rPr>
          <w:rFonts w:cs="Arial"/>
          <w:sz w:val="24"/>
          <w:szCs w:val="24"/>
        </w:rPr>
        <w:t xml:space="preserve">If </w:t>
      </w:r>
      <w:r w:rsidR="00C1341E">
        <w:rPr>
          <w:rFonts w:cs="Arial"/>
          <w:sz w:val="24"/>
          <w:szCs w:val="24"/>
        </w:rPr>
        <w:t>over</w:t>
      </w:r>
      <w:r w:rsidR="005970D5" w:rsidRPr="00C3662D">
        <w:rPr>
          <w:rFonts w:cs="Arial"/>
          <w:sz w:val="24"/>
          <w:szCs w:val="24"/>
        </w:rPr>
        <w:t xml:space="preserve"> 50</w:t>
      </w:r>
      <w:r w:rsidR="00533AF1">
        <w:rPr>
          <w:rFonts w:cs="Arial"/>
          <w:sz w:val="24"/>
          <w:szCs w:val="24"/>
        </w:rPr>
        <w:t xml:space="preserve"> per cent</w:t>
      </w:r>
      <w:r w:rsidR="005970D5" w:rsidRPr="00C3662D">
        <w:rPr>
          <w:rFonts w:cs="Arial"/>
          <w:sz w:val="24"/>
          <w:szCs w:val="24"/>
        </w:rPr>
        <w:t xml:space="preserve"> of your organisation's work focuses on one or more of </w:t>
      </w:r>
      <w:r w:rsidR="004337CE">
        <w:rPr>
          <w:rFonts w:cs="Arial"/>
          <w:sz w:val="24"/>
          <w:szCs w:val="24"/>
        </w:rPr>
        <w:t xml:space="preserve">the </w:t>
      </w:r>
      <w:r w:rsidR="005970D5" w:rsidRPr="00C3662D">
        <w:rPr>
          <w:rFonts w:cs="Arial"/>
          <w:sz w:val="24"/>
          <w:szCs w:val="24"/>
        </w:rPr>
        <w:t>above artforms or disciplines, you can apply to this fund. If your organisation's work is focused on something else, you may not apply to this fund.</w:t>
      </w:r>
    </w:p>
    <w:p w14:paraId="4379894E" w14:textId="6EBFD043" w:rsidR="00343362" w:rsidRDefault="00343362" w:rsidP="00BC7CFE">
      <w:pPr>
        <w:pStyle w:val="xxmsonormal"/>
        <w:autoSpaceDE w:val="0"/>
        <w:autoSpaceDN w:val="0"/>
        <w:rPr>
          <w:rFonts w:ascii="Arial" w:hAnsi="Arial" w:cs="Arial"/>
          <w:color w:val="000000"/>
          <w:sz w:val="24"/>
          <w:szCs w:val="24"/>
        </w:rPr>
      </w:pPr>
    </w:p>
    <w:p w14:paraId="4FA596CC" w14:textId="77777777" w:rsidR="00343362" w:rsidRDefault="00343362" w:rsidP="00BC7CFE">
      <w:pPr>
        <w:pStyle w:val="xxmsonormal"/>
        <w:autoSpaceDE w:val="0"/>
        <w:autoSpaceDN w:val="0"/>
        <w:rPr>
          <w:rFonts w:ascii="Arial" w:hAnsi="Arial" w:cs="Arial"/>
          <w:color w:val="000000"/>
          <w:sz w:val="24"/>
          <w:szCs w:val="24"/>
        </w:rPr>
      </w:pPr>
    </w:p>
    <w:p w14:paraId="1743B289" w14:textId="77777777" w:rsidR="00343362" w:rsidRPr="0099773A" w:rsidRDefault="00343362" w:rsidP="00BC7CFE">
      <w:pPr>
        <w:spacing w:line="240" w:lineRule="auto"/>
        <w:rPr>
          <w:rFonts w:cs="Arial"/>
          <w:b/>
          <w:color w:val="000000"/>
          <w:szCs w:val="24"/>
        </w:rPr>
      </w:pPr>
      <w:r w:rsidRPr="0099773A">
        <w:rPr>
          <w:rFonts w:cs="Arial"/>
          <w:b/>
          <w:color w:val="000000"/>
          <w:szCs w:val="24"/>
        </w:rPr>
        <w:t>Change</w:t>
      </w:r>
      <w:r>
        <w:rPr>
          <w:rFonts w:cs="Arial"/>
          <w:b/>
          <w:color w:val="000000"/>
          <w:szCs w:val="24"/>
        </w:rPr>
        <w:t>s</w:t>
      </w:r>
      <w:r w:rsidRPr="0099773A">
        <w:rPr>
          <w:rFonts w:cs="Arial"/>
          <w:b/>
          <w:color w:val="000000"/>
          <w:szCs w:val="24"/>
        </w:rPr>
        <w:t xml:space="preserve"> to this guidance or our programmes</w:t>
      </w:r>
    </w:p>
    <w:p w14:paraId="0DF3AD63" w14:textId="2F813C0B" w:rsidR="009F1EB9" w:rsidRDefault="009F1EB9" w:rsidP="00BC7CFE">
      <w:pPr>
        <w:spacing w:line="240" w:lineRule="auto"/>
        <w:rPr>
          <w:rFonts w:cs="Arial"/>
          <w:color w:val="000000"/>
        </w:rPr>
      </w:pPr>
      <w:r w:rsidRPr="39E47BD0">
        <w:rPr>
          <w:rFonts w:cs="Arial"/>
          <w:color w:val="000000" w:themeColor="text1"/>
        </w:rPr>
        <w:t xml:space="preserve">We have designed and launched this fund very quickly in order to ensure we can best support organisations. Because of this, we will be keeping our processes under review to ensure we are making best use of our resources, particularly in </w:t>
      </w:r>
      <w:r w:rsidRPr="39E47BD0">
        <w:rPr>
          <w:rFonts w:cs="Arial"/>
          <w:color w:val="000000" w:themeColor="text1"/>
        </w:rPr>
        <w:lastRenderedPageBreak/>
        <w:t xml:space="preserve">relation to any further announcements by Government and any changing circumstances in relation to Covid-19. We reserve the right to make changes to these </w:t>
      </w:r>
      <w:r w:rsidR="005970D5">
        <w:rPr>
          <w:rFonts w:cs="Arial"/>
          <w:color w:val="000000" w:themeColor="text1"/>
        </w:rPr>
        <w:t xml:space="preserve">Emergency </w:t>
      </w:r>
      <w:r w:rsidR="005872A7" w:rsidRPr="39E47BD0">
        <w:rPr>
          <w:rFonts w:cs="Arial"/>
          <w:color w:val="000000" w:themeColor="text1"/>
        </w:rPr>
        <w:t>R</w:t>
      </w:r>
      <w:r w:rsidRPr="39E47BD0">
        <w:rPr>
          <w:rFonts w:cs="Arial"/>
          <w:color w:val="000000" w:themeColor="text1"/>
        </w:rPr>
        <w:t>espons</w:t>
      </w:r>
      <w:r w:rsidR="005872A7" w:rsidRPr="39E47BD0">
        <w:rPr>
          <w:rFonts w:cs="Arial"/>
          <w:color w:val="000000" w:themeColor="text1"/>
        </w:rPr>
        <w:t>e</w:t>
      </w:r>
      <w:r w:rsidRPr="39E47BD0">
        <w:rPr>
          <w:rFonts w:cs="Arial"/>
          <w:color w:val="000000" w:themeColor="text1"/>
        </w:rPr>
        <w:t xml:space="preserve"> </w:t>
      </w:r>
      <w:r w:rsidR="005872A7" w:rsidRPr="39E47BD0">
        <w:rPr>
          <w:rFonts w:cs="Arial"/>
          <w:color w:val="000000" w:themeColor="text1"/>
        </w:rPr>
        <w:t>F</w:t>
      </w:r>
      <w:r w:rsidRPr="39E47BD0">
        <w:rPr>
          <w:rFonts w:cs="Arial"/>
          <w:color w:val="000000" w:themeColor="text1"/>
        </w:rPr>
        <w:t>unding programmes, which may include changes to the focus, timing, budgets or detail of funds. We will communicate any changes as quickly as we can.</w:t>
      </w:r>
    </w:p>
    <w:p w14:paraId="61872610" w14:textId="18CC1885" w:rsidR="004111B0" w:rsidRDefault="004111B0" w:rsidP="00BC7CFE">
      <w:pPr>
        <w:spacing w:line="240" w:lineRule="auto"/>
        <w:rPr>
          <w:rFonts w:cs="Arial"/>
          <w:color w:val="000000"/>
          <w:szCs w:val="24"/>
        </w:rPr>
      </w:pPr>
    </w:p>
    <w:p w14:paraId="68D55E96" w14:textId="5C9A8A24" w:rsidR="004111B0" w:rsidRDefault="004111B0" w:rsidP="00BC7CFE">
      <w:pPr>
        <w:spacing w:line="240" w:lineRule="auto"/>
        <w:rPr>
          <w:rFonts w:cs="Arial"/>
          <w:color w:val="000000"/>
          <w:szCs w:val="24"/>
        </w:rPr>
      </w:pPr>
    </w:p>
    <w:p w14:paraId="6987D34C" w14:textId="77777777" w:rsidR="004111B0" w:rsidRPr="006B6126" w:rsidRDefault="004111B0" w:rsidP="00BC7CFE">
      <w:pPr>
        <w:autoSpaceDE w:val="0"/>
        <w:autoSpaceDN w:val="0"/>
        <w:spacing w:line="240" w:lineRule="auto"/>
        <w:rPr>
          <w:rFonts w:cs="Arial"/>
          <w:b/>
          <w:bCs/>
          <w:szCs w:val="24"/>
        </w:rPr>
      </w:pPr>
      <w:r w:rsidRPr="006B6126">
        <w:rPr>
          <w:rFonts w:cs="Arial"/>
          <w:b/>
          <w:bCs/>
          <w:szCs w:val="24"/>
        </w:rPr>
        <w:t>Advice giving</w:t>
      </w:r>
    </w:p>
    <w:p w14:paraId="1AC1F05D" w14:textId="3243DA59" w:rsidR="004111B0" w:rsidRPr="004111B0" w:rsidRDefault="004111B0" w:rsidP="00BC7CFE">
      <w:pPr>
        <w:spacing w:line="240" w:lineRule="auto"/>
        <w:rPr>
          <w:rFonts w:cs="Arial"/>
          <w:color w:val="000000"/>
        </w:rPr>
      </w:pPr>
      <w:r w:rsidRPr="39E47BD0">
        <w:rPr>
          <w:rFonts w:cs="Arial"/>
          <w:color w:val="000000" w:themeColor="text1"/>
        </w:rPr>
        <w:t>Relationship Managers, our Customer Services team and other Arts Council staff will not be able to offer specific, one</w:t>
      </w:r>
      <w:r w:rsidR="00703144">
        <w:rPr>
          <w:rFonts w:cs="Arial"/>
          <w:color w:val="000000"/>
          <w:szCs w:val="24"/>
        </w:rPr>
        <w:t>-</w:t>
      </w:r>
      <w:r w:rsidRPr="39E47BD0">
        <w:rPr>
          <w:rFonts w:cs="Arial"/>
          <w:color w:val="000000" w:themeColor="text1"/>
        </w:rPr>
        <w:t>to</w:t>
      </w:r>
      <w:r w:rsidR="00703144">
        <w:rPr>
          <w:rFonts w:cs="Arial"/>
          <w:color w:val="000000"/>
          <w:szCs w:val="24"/>
        </w:rPr>
        <w:t>-</w:t>
      </w:r>
      <w:r w:rsidRPr="39E47BD0">
        <w:rPr>
          <w:rFonts w:cs="Arial"/>
          <w:color w:val="000000" w:themeColor="text1"/>
        </w:rPr>
        <w:t xml:space="preserve">one advice about how to write your application for this fund. We have designed this application process to be as straightforward as possible, requesting only the information we need. Our Customer </w:t>
      </w:r>
      <w:r w:rsidR="2A5F65B2" w:rsidRPr="39E47BD0">
        <w:rPr>
          <w:rFonts w:cs="Arial"/>
          <w:color w:val="000000" w:themeColor="text1"/>
        </w:rPr>
        <w:t>S</w:t>
      </w:r>
      <w:r w:rsidRPr="39E47BD0">
        <w:rPr>
          <w:rFonts w:cs="Arial"/>
          <w:color w:val="000000" w:themeColor="text1"/>
        </w:rPr>
        <w:t>ervices team can help you to use the online application form, and to make or update your applicant profile.</w:t>
      </w:r>
    </w:p>
    <w:p w14:paraId="1D2EECE4" w14:textId="77777777" w:rsidR="004111B0" w:rsidRPr="004111B0" w:rsidRDefault="004111B0" w:rsidP="00BC7CFE">
      <w:pPr>
        <w:spacing w:line="240" w:lineRule="auto"/>
        <w:rPr>
          <w:rFonts w:cs="Arial"/>
          <w:color w:val="000000"/>
          <w:szCs w:val="24"/>
        </w:rPr>
      </w:pPr>
    </w:p>
    <w:p w14:paraId="2C4296C9" w14:textId="727031BC" w:rsidR="004111B0" w:rsidRPr="004111B0" w:rsidRDefault="004111B0" w:rsidP="00BC7CFE">
      <w:pPr>
        <w:spacing w:line="240" w:lineRule="auto"/>
        <w:rPr>
          <w:rFonts w:cs="Arial"/>
          <w:color w:val="000000"/>
        </w:rPr>
      </w:pPr>
      <w:r w:rsidRPr="39E47BD0">
        <w:rPr>
          <w:rFonts w:cs="Arial"/>
          <w:color w:val="000000" w:themeColor="text1"/>
        </w:rPr>
        <w:t xml:space="preserve">On our </w:t>
      </w:r>
      <w:hyperlink r:id="rId15" w:history="1">
        <w:r w:rsidRPr="002E4E2F">
          <w:rPr>
            <w:rStyle w:val="Hyperlink"/>
            <w:rFonts w:cs="Arial"/>
          </w:rPr>
          <w:t>website</w:t>
        </w:r>
      </w:hyperlink>
      <w:r w:rsidRPr="39E47BD0">
        <w:rPr>
          <w:rFonts w:cs="Arial"/>
          <w:color w:val="000000" w:themeColor="text1"/>
        </w:rPr>
        <w:t xml:space="preserve"> you can find more information to help you make your application, including </w:t>
      </w:r>
      <w:r w:rsidR="00471B69">
        <w:rPr>
          <w:rFonts w:cs="Arial"/>
          <w:color w:val="000000" w:themeColor="text1"/>
        </w:rPr>
        <w:t>f</w:t>
      </w:r>
      <w:r w:rsidR="00C93677">
        <w:rPr>
          <w:rFonts w:cs="Arial"/>
          <w:color w:val="000000" w:themeColor="text1"/>
        </w:rPr>
        <w:t xml:space="preserve">requently </w:t>
      </w:r>
      <w:r w:rsidR="00471B69">
        <w:rPr>
          <w:rFonts w:cs="Arial"/>
          <w:color w:val="000000" w:themeColor="text1"/>
        </w:rPr>
        <w:t>a</w:t>
      </w:r>
      <w:r w:rsidR="00C93677">
        <w:rPr>
          <w:rFonts w:cs="Arial"/>
          <w:color w:val="000000" w:themeColor="text1"/>
        </w:rPr>
        <w:t xml:space="preserve">sked </w:t>
      </w:r>
      <w:r w:rsidR="00471B69">
        <w:rPr>
          <w:rFonts w:cs="Arial"/>
          <w:color w:val="000000" w:themeColor="text1"/>
        </w:rPr>
        <w:t>q</w:t>
      </w:r>
      <w:r w:rsidR="00C93677">
        <w:rPr>
          <w:rFonts w:cs="Arial"/>
          <w:color w:val="000000" w:themeColor="text1"/>
        </w:rPr>
        <w:t>uestion</w:t>
      </w:r>
      <w:r w:rsidRPr="39E47BD0">
        <w:rPr>
          <w:rFonts w:cs="Arial"/>
          <w:color w:val="000000" w:themeColor="text1"/>
        </w:rPr>
        <w:t>s for this fund.</w:t>
      </w:r>
    </w:p>
    <w:p w14:paraId="119F5A17" w14:textId="77777777" w:rsidR="004111B0" w:rsidRPr="004111B0" w:rsidRDefault="004111B0" w:rsidP="00BC7CFE">
      <w:pPr>
        <w:spacing w:line="240" w:lineRule="auto"/>
        <w:rPr>
          <w:rFonts w:cs="Arial"/>
          <w:color w:val="000000"/>
          <w:szCs w:val="24"/>
        </w:rPr>
      </w:pPr>
    </w:p>
    <w:p w14:paraId="294FD942" w14:textId="54864129" w:rsidR="004111B0" w:rsidRPr="006B6126" w:rsidRDefault="004111B0" w:rsidP="00BC7CFE">
      <w:pPr>
        <w:spacing w:line="240" w:lineRule="auto"/>
        <w:rPr>
          <w:rFonts w:cs="Arial"/>
          <w:szCs w:val="24"/>
        </w:rPr>
      </w:pPr>
      <w:r w:rsidRPr="004111B0">
        <w:rPr>
          <w:rFonts w:cs="Arial"/>
          <w:color w:val="000000"/>
          <w:szCs w:val="24"/>
        </w:rPr>
        <w:t>If your organisation is disabled-led and you require further support to complete your application, please contact our Customer Services team on</w:t>
      </w:r>
      <w:r w:rsidRPr="006B6126">
        <w:rPr>
          <w:rFonts w:cs="Arial"/>
          <w:szCs w:val="24"/>
        </w:rPr>
        <w:t xml:space="preserve"> </w:t>
      </w:r>
      <w:hyperlink r:id="rId16" w:history="1">
        <w:r w:rsidRPr="006B6126">
          <w:rPr>
            <w:rStyle w:val="Hyperlink"/>
            <w:rFonts w:cs="Arial"/>
            <w:szCs w:val="24"/>
          </w:rPr>
          <w:t>enquiries@artscouncil.org.uk</w:t>
        </w:r>
      </w:hyperlink>
      <w:r w:rsidRPr="006B6126">
        <w:rPr>
          <w:rFonts w:cs="Arial"/>
          <w:szCs w:val="24"/>
        </w:rPr>
        <w:t xml:space="preserve"> </w:t>
      </w:r>
      <w:r w:rsidR="00B73285">
        <w:rPr>
          <w:rFonts w:cs="Arial"/>
          <w:szCs w:val="24"/>
        </w:rPr>
        <w:t xml:space="preserve">or visit </w:t>
      </w:r>
      <w:hyperlink r:id="rId17" w:tgtFrame="_blank" w:history="1">
        <w:r w:rsidR="00B73285" w:rsidRPr="003B35E1">
          <w:rPr>
            <w:rStyle w:val="Hyperlink"/>
            <w:rFonts w:cs="Arial"/>
            <w:color w:val="1155CC"/>
            <w:shd w:val="clear" w:color="auto" w:fill="FFFFFF"/>
          </w:rPr>
          <w:t>https://www.artscouncil.org.uk/contact-us</w:t>
        </w:r>
      </w:hyperlink>
    </w:p>
    <w:p w14:paraId="13E351C4" w14:textId="77777777" w:rsidR="00740617" w:rsidRDefault="00740617" w:rsidP="00BC7CFE">
      <w:pPr>
        <w:spacing w:line="240" w:lineRule="auto"/>
        <w:rPr>
          <w:rFonts w:cs="Arial"/>
          <w:b/>
        </w:rPr>
      </w:pPr>
    </w:p>
    <w:p w14:paraId="2FB26544" w14:textId="5FF7287D" w:rsidR="002C57C8" w:rsidRPr="00C3662D" w:rsidRDefault="00B73285" w:rsidP="00BC7CFE">
      <w:pPr>
        <w:spacing w:line="240" w:lineRule="auto"/>
        <w:rPr>
          <w:rFonts w:cs="Arial"/>
          <w:szCs w:val="24"/>
        </w:rPr>
      </w:pPr>
      <w:bookmarkStart w:id="6" w:name="_Hlk36446912"/>
      <w:r w:rsidRPr="00F27A61">
        <w:rPr>
          <w:rFonts w:cs="Arial"/>
          <w:szCs w:val="24"/>
        </w:rPr>
        <w:t xml:space="preserve">We are currently producing this guidance in a range of alternative formats including Easyread, BSL and Large Print. We will publish these as soon as possible. If you have any access requirements please </w:t>
      </w:r>
      <w:hyperlink r:id="rId18" w:history="1">
        <w:r w:rsidRPr="00353ECC">
          <w:rPr>
            <w:rStyle w:val="Hyperlink"/>
            <w:rFonts w:cs="Arial"/>
            <w:szCs w:val="24"/>
          </w:rPr>
          <w:t>contact our Customer Services</w:t>
        </w:r>
        <w:r w:rsidRPr="00353ECC">
          <w:rPr>
            <w:rStyle w:val="Hyperlink"/>
            <w:rFonts w:ascii="Georgia" w:hAnsi="Georgia" w:cs="Arial"/>
            <w:shd w:val="clear" w:color="auto" w:fill="FFFFFF"/>
          </w:rPr>
          <w:t xml:space="preserve"> </w:t>
        </w:r>
        <w:r w:rsidRPr="00353ECC">
          <w:rPr>
            <w:rStyle w:val="Hyperlink"/>
            <w:rFonts w:cs="Arial"/>
            <w:shd w:val="clear" w:color="auto" w:fill="FFFFFF"/>
          </w:rPr>
          <w:t>team</w:t>
        </w:r>
      </w:hyperlink>
      <w:r w:rsidR="00353ECC">
        <w:t>.</w:t>
      </w:r>
      <w:r w:rsidR="00740617">
        <w:rPr>
          <w:rFonts w:cs="Arial"/>
          <w:szCs w:val="24"/>
        </w:rPr>
        <w:t xml:space="preserve"> </w:t>
      </w:r>
      <w:bookmarkEnd w:id="6"/>
      <w:r w:rsidR="002C57C8">
        <w:rPr>
          <w:rFonts w:cs="Arial"/>
          <w:b/>
        </w:rPr>
        <w:br w:type="page"/>
      </w:r>
    </w:p>
    <w:p w14:paraId="03CD6C6C" w14:textId="1490A6AB" w:rsidR="001216E0" w:rsidRPr="002E4E2F" w:rsidRDefault="001216E0" w:rsidP="00445A59">
      <w:pPr>
        <w:pStyle w:val="Heading1"/>
      </w:pPr>
      <w:bookmarkStart w:id="7" w:name="_Toc36541607"/>
      <w:r w:rsidRPr="002E4E2F">
        <w:t>What our funding will cover</w:t>
      </w:r>
      <w:bookmarkEnd w:id="7"/>
    </w:p>
    <w:p w14:paraId="0FBAD662" w14:textId="77777777" w:rsidR="004111B0" w:rsidRDefault="004111B0" w:rsidP="00BC7CFE">
      <w:pPr>
        <w:pStyle w:val="xxmsonormal"/>
        <w:autoSpaceDE w:val="0"/>
        <w:autoSpaceDN w:val="0"/>
        <w:rPr>
          <w:rFonts w:ascii="Arial" w:hAnsi="Arial" w:cs="Arial"/>
          <w:sz w:val="24"/>
          <w:szCs w:val="24"/>
        </w:rPr>
      </w:pPr>
    </w:p>
    <w:p w14:paraId="7597308A" w14:textId="63B2791D" w:rsidR="001216E0" w:rsidRPr="00F47A26" w:rsidRDefault="001216E0" w:rsidP="00BC7CFE">
      <w:pPr>
        <w:pStyle w:val="xxmsonormal"/>
        <w:autoSpaceDE w:val="0"/>
        <w:autoSpaceDN w:val="0"/>
        <w:rPr>
          <w:rFonts w:ascii="Arial" w:hAnsi="Arial" w:cs="Arial"/>
          <w:sz w:val="24"/>
          <w:szCs w:val="24"/>
        </w:rPr>
      </w:pPr>
      <w:r w:rsidRPr="39E47BD0">
        <w:rPr>
          <w:rFonts w:ascii="Arial" w:hAnsi="Arial" w:cs="Arial"/>
          <w:sz w:val="24"/>
          <w:szCs w:val="24"/>
        </w:rPr>
        <w:t xml:space="preserve">We want to </w:t>
      </w:r>
      <w:r w:rsidR="00B8612C">
        <w:rPr>
          <w:rFonts w:ascii="Arial" w:hAnsi="Arial" w:cs="Arial"/>
          <w:sz w:val="24"/>
          <w:szCs w:val="24"/>
        </w:rPr>
        <w:t xml:space="preserve">support </w:t>
      </w:r>
      <w:r w:rsidR="00EC4C13" w:rsidRPr="39E47BD0">
        <w:rPr>
          <w:rFonts w:ascii="Arial" w:hAnsi="Arial" w:cs="Arial"/>
          <w:sz w:val="24"/>
          <w:szCs w:val="24"/>
        </w:rPr>
        <w:t>organisations</w:t>
      </w:r>
      <w:r w:rsidR="005872A7" w:rsidRPr="39E47BD0">
        <w:rPr>
          <w:rFonts w:ascii="Arial" w:hAnsi="Arial" w:cs="Arial"/>
          <w:sz w:val="24"/>
          <w:szCs w:val="24"/>
        </w:rPr>
        <w:t xml:space="preserve"> that do not receive regular funding</w:t>
      </w:r>
      <w:r w:rsidR="00EC4C13" w:rsidRPr="39E47BD0">
        <w:rPr>
          <w:rFonts w:ascii="Arial" w:hAnsi="Arial" w:cs="Arial"/>
          <w:sz w:val="24"/>
          <w:szCs w:val="24"/>
        </w:rPr>
        <w:t xml:space="preserve"> </w:t>
      </w:r>
      <w:r w:rsidR="005872A7" w:rsidRPr="39E47BD0">
        <w:rPr>
          <w:rFonts w:ascii="Arial" w:hAnsi="Arial" w:cs="Arial"/>
          <w:sz w:val="24"/>
          <w:szCs w:val="24"/>
        </w:rPr>
        <w:t xml:space="preserve">from the Arts Council </w:t>
      </w:r>
      <w:r w:rsidR="00E10608">
        <w:rPr>
          <w:rFonts w:ascii="Arial" w:hAnsi="Arial" w:cs="Arial"/>
          <w:sz w:val="24"/>
          <w:szCs w:val="24"/>
        </w:rPr>
        <w:t>by providing</w:t>
      </w:r>
      <w:r w:rsidR="00F02202" w:rsidRPr="39E47BD0">
        <w:rPr>
          <w:rFonts w:ascii="Arial" w:hAnsi="Arial" w:cs="Arial"/>
          <w:sz w:val="24"/>
          <w:szCs w:val="24"/>
        </w:rPr>
        <w:t xml:space="preserve"> some financial </w:t>
      </w:r>
      <w:r w:rsidR="00B8612C">
        <w:rPr>
          <w:rFonts w:ascii="Arial" w:hAnsi="Arial" w:cs="Arial"/>
          <w:sz w:val="24"/>
          <w:szCs w:val="24"/>
        </w:rPr>
        <w:t>assistance</w:t>
      </w:r>
      <w:r w:rsidR="00B8612C" w:rsidRPr="39E47BD0">
        <w:rPr>
          <w:rFonts w:ascii="Arial" w:hAnsi="Arial" w:cs="Arial"/>
          <w:sz w:val="24"/>
          <w:szCs w:val="24"/>
        </w:rPr>
        <w:t xml:space="preserve"> </w:t>
      </w:r>
      <w:r w:rsidRPr="39E47BD0">
        <w:rPr>
          <w:rFonts w:ascii="Arial" w:hAnsi="Arial" w:cs="Arial"/>
          <w:sz w:val="24"/>
          <w:szCs w:val="24"/>
        </w:rPr>
        <w:t>during this time</w:t>
      </w:r>
      <w:r w:rsidR="00D67C6B">
        <w:rPr>
          <w:rFonts w:ascii="Arial" w:hAnsi="Arial" w:cs="Arial"/>
          <w:sz w:val="24"/>
          <w:szCs w:val="24"/>
        </w:rPr>
        <w:t xml:space="preserve"> and</w:t>
      </w:r>
      <w:r w:rsidR="00642AA3" w:rsidRPr="39E47BD0">
        <w:rPr>
          <w:rFonts w:ascii="Arial" w:hAnsi="Arial" w:cs="Arial"/>
          <w:sz w:val="24"/>
          <w:szCs w:val="24"/>
        </w:rPr>
        <w:t xml:space="preserve"> giv</w:t>
      </w:r>
      <w:r w:rsidR="00E10608">
        <w:rPr>
          <w:rFonts w:ascii="Arial" w:hAnsi="Arial" w:cs="Arial"/>
          <w:sz w:val="24"/>
          <w:szCs w:val="24"/>
        </w:rPr>
        <w:t>ing</w:t>
      </w:r>
      <w:r w:rsidR="00642AA3" w:rsidRPr="39E47BD0">
        <w:rPr>
          <w:rFonts w:ascii="Arial" w:hAnsi="Arial" w:cs="Arial"/>
          <w:sz w:val="24"/>
          <w:szCs w:val="24"/>
        </w:rPr>
        <w:t xml:space="preserve"> </w:t>
      </w:r>
      <w:r w:rsidR="00533AF1">
        <w:rPr>
          <w:rFonts w:ascii="Arial" w:hAnsi="Arial" w:cs="Arial"/>
          <w:sz w:val="24"/>
          <w:szCs w:val="24"/>
        </w:rPr>
        <w:t>them</w:t>
      </w:r>
      <w:r w:rsidR="00533AF1" w:rsidRPr="39E47BD0">
        <w:rPr>
          <w:rFonts w:ascii="Arial" w:hAnsi="Arial" w:cs="Arial"/>
          <w:sz w:val="24"/>
          <w:szCs w:val="24"/>
        </w:rPr>
        <w:t xml:space="preserve"> </w:t>
      </w:r>
      <w:r w:rsidR="00642AA3" w:rsidRPr="39E47BD0">
        <w:rPr>
          <w:rFonts w:ascii="Arial" w:hAnsi="Arial" w:cs="Arial"/>
          <w:sz w:val="24"/>
          <w:szCs w:val="24"/>
        </w:rPr>
        <w:t>the best chance to</w:t>
      </w:r>
      <w:r w:rsidRPr="39E47BD0">
        <w:rPr>
          <w:rFonts w:ascii="Arial" w:hAnsi="Arial" w:cs="Arial"/>
          <w:sz w:val="24"/>
          <w:szCs w:val="24"/>
        </w:rPr>
        <w:t xml:space="preserve"> be in a position to </w:t>
      </w:r>
      <w:r w:rsidR="009F1EB9" w:rsidRPr="39E47BD0">
        <w:rPr>
          <w:rFonts w:ascii="Arial" w:hAnsi="Arial" w:cs="Arial"/>
          <w:sz w:val="24"/>
          <w:szCs w:val="24"/>
        </w:rPr>
        <w:t>continue</w:t>
      </w:r>
      <w:r w:rsidR="00EC4C13" w:rsidRPr="39E47BD0">
        <w:rPr>
          <w:rFonts w:ascii="Arial" w:hAnsi="Arial" w:cs="Arial"/>
          <w:sz w:val="24"/>
          <w:szCs w:val="24"/>
        </w:rPr>
        <w:t xml:space="preserve"> </w:t>
      </w:r>
      <w:r w:rsidRPr="39E47BD0">
        <w:rPr>
          <w:rFonts w:ascii="Arial" w:hAnsi="Arial" w:cs="Arial"/>
          <w:sz w:val="24"/>
          <w:szCs w:val="24"/>
        </w:rPr>
        <w:t xml:space="preserve">once </w:t>
      </w:r>
      <w:r w:rsidR="003E67B6" w:rsidRPr="39E47BD0">
        <w:rPr>
          <w:rFonts w:ascii="Arial" w:hAnsi="Arial" w:cs="Arial"/>
          <w:sz w:val="24"/>
          <w:szCs w:val="24"/>
        </w:rPr>
        <w:t xml:space="preserve">the </w:t>
      </w:r>
      <w:r w:rsidR="0058511B">
        <w:rPr>
          <w:rFonts w:ascii="Arial" w:hAnsi="Arial" w:cs="Arial"/>
          <w:sz w:val="24"/>
          <w:szCs w:val="24"/>
        </w:rPr>
        <w:t xml:space="preserve">situation created by the </w:t>
      </w:r>
      <w:r w:rsidR="003E67B6" w:rsidRPr="39E47BD0">
        <w:rPr>
          <w:rFonts w:ascii="Arial" w:hAnsi="Arial" w:cs="Arial"/>
          <w:sz w:val="24"/>
          <w:szCs w:val="24"/>
        </w:rPr>
        <w:t>C</w:t>
      </w:r>
      <w:r w:rsidR="7681FCBB" w:rsidRPr="39E47BD0">
        <w:rPr>
          <w:rFonts w:ascii="Arial" w:hAnsi="Arial" w:cs="Arial"/>
          <w:sz w:val="24"/>
          <w:szCs w:val="24"/>
        </w:rPr>
        <w:t>ovid</w:t>
      </w:r>
      <w:r w:rsidR="003E67B6" w:rsidRPr="39E47BD0">
        <w:rPr>
          <w:rFonts w:ascii="Arial" w:hAnsi="Arial" w:cs="Arial"/>
          <w:sz w:val="24"/>
          <w:szCs w:val="24"/>
        </w:rPr>
        <w:t>-19 emergency</w:t>
      </w:r>
      <w:r w:rsidR="00740617">
        <w:rPr>
          <w:rFonts w:ascii="Arial" w:hAnsi="Arial" w:cs="Arial"/>
          <w:sz w:val="24"/>
          <w:szCs w:val="24"/>
        </w:rPr>
        <w:t xml:space="preserve"> has eased</w:t>
      </w:r>
      <w:r w:rsidRPr="39E47BD0">
        <w:rPr>
          <w:rFonts w:ascii="Arial" w:hAnsi="Arial" w:cs="Arial"/>
          <w:sz w:val="24"/>
          <w:szCs w:val="24"/>
        </w:rPr>
        <w:t>.</w:t>
      </w:r>
    </w:p>
    <w:p w14:paraId="442E0DB3" w14:textId="77777777" w:rsidR="001216E0" w:rsidRPr="00F47A26" w:rsidRDefault="001216E0" w:rsidP="00BC7CFE">
      <w:pPr>
        <w:pStyle w:val="xxmsonormal"/>
        <w:autoSpaceDE w:val="0"/>
        <w:autoSpaceDN w:val="0"/>
        <w:rPr>
          <w:rFonts w:ascii="Arial" w:hAnsi="Arial" w:cs="Arial"/>
          <w:sz w:val="24"/>
          <w:szCs w:val="24"/>
        </w:rPr>
      </w:pPr>
    </w:p>
    <w:p w14:paraId="35D077B3" w14:textId="14AFEAD5" w:rsidR="001216E0" w:rsidRPr="00F47A26" w:rsidRDefault="001216E0" w:rsidP="00BC7CFE">
      <w:pPr>
        <w:pStyle w:val="xxmsonormal"/>
        <w:autoSpaceDE w:val="0"/>
        <w:autoSpaceDN w:val="0"/>
        <w:rPr>
          <w:rFonts w:ascii="Arial" w:hAnsi="Arial" w:cs="Arial"/>
          <w:sz w:val="24"/>
          <w:szCs w:val="24"/>
        </w:rPr>
      </w:pPr>
      <w:r w:rsidRPr="00F47A26">
        <w:rPr>
          <w:rFonts w:ascii="Arial" w:hAnsi="Arial" w:cs="Arial"/>
          <w:sz w:val="24"/>
          <w:szCs w:val="24"/>
        </w:rPr>
        <w:t>Our funding could be used to cover:</w:t>
      </w:r>
    </w:p>
    <w:p w14:paraId="3BD0BBD4" w14:textId="51C294AC" w:rsidR="00EC4C13" w:rsidRPr="00F47A26" w:rsidRDefault="00EC4C13" w:rsidP="00BC7CFE">
      <w:pPr>
        <w:pStyle w:val="xxmsonormal"/>
        <w:autoSpaceDE w:val="0"/>
        <w:autoSpaceDN w:val="0"/>
        <w:rPr>
          <w:rFonts w:ascii="Arial" w:hAnsi="Arial" w:cs="Arial"/>
          <w:sz w:val="24"/>
          <w:szCs w:val="24"/>
        </w:rPr>
      </w:pPr>
    </w:p>
    <w:p w14:paraId="10C2CBA8" w14:textId="21E29D70" w:rsidR="007D0F50" w:rsidRDefault="00EC4C13" w:rsidP="00BC7CFE">
      <w:pPr>
        <w:pStyle w:val="ListParagraph"/>
        <w:numPr>
          <w:ilvl w:val="0"/>
          <w:numId w:val="23"/>
        </w:numPr>
        <w:spacing w:line="240" w:lineRule="auto"/>
        <w:rPr>
          <w:rFonts w:cs="Arial"/>
          <w:szCs w:val="24"/>
        </w:rPr>
      </w:pPr>
      <w:r w:rsidRPr="00F47A26">
        <w:rPr>
          <w:rFonts w:cs="Arial"/>
          <w:szCs w:val="24"/>
        </w:rPr>
        <w:t xml:space="preserve">Activity intended to </w:t>
      </w:r>
      <w:r w:rsidRPr="00F47A26">
        <w:rPr>
          <w:rFonts w:cs="Arial"/>
          <w:b/>
          <w:bCs/>
          <w:szCs w:val="24"/>
        </w:rPr>
        <w:t xml:space="preserve">prevent </w:t>
      </w:r>
      <w:r w:rsidR="00F02202">
        <w:rPr>
          <w:rFonts w:cs="Arial"/>
          <w:b/>
          <w:bCs/>
          <w:szCs w:val="24"/>
        </w:rPr>
        <w:t xml:space="preserve">your </w:t>
      </w:r>
      <w:r w:rsidRPr="00F47A26">
        <w:rPr>
          <w:rFonts w:cs="Arial"/>
          <w:b/>
          <w:bCs/>
          <w:szCs w:val="24"/>
        </w:rPr>
        <w:t xml:space="preserve">organisation </w:t>
      </w:r>
      <w:r w:rsidR="007F58A5">
        <w:rPr>
          <w:rFonts w:cs="Arial"/>
          <w:b/>
          <w:bCs/>
          <w:szCs w:val="24"/>
        </w:rPr>
        <w:t>ceasing operatio</w:t>
      </w:r>
      <w:r w:rsidR="004B4D24">
        <w:rPr>
          <w:rFonts w:cs="Arial"/>
          <w:b/>
          <w:bCs/>
          <w:szCs w:val="24"/>
        </w:rPr>
        <w:t xml:space="preserve">n </w:t>
      </w:r>
      <w:r w:rsidR="004B4D24">
        <w:rPr>
          <w:rFonts w:cs="Arial"/>
          <w:bCs/>
          <w:szCs w:val="24"/>
        </w:rPr>
        <w:t>due to the financial impact of the Covid-19 emergency,</w:t>
      </w:r>
      <w:r w:rsidR="007D0F50">
        <w:rPr>
          <w:rStyle w:val="CommentReference"/>
        </w:rPr>
        <w:t xml:space="preserve"> </w:t>
      </w:r>
      <w:r w:rsidR="007D0F50" w:rsidRPr="00F47A26">
        <w:rPr>
          <w:rStyle w:val="CommentReference"/>
          <w:sz w:val="24"/>
          <w:szCs w:val="24"/>
        </w:rPr>
        <w:t>f</w:t>
      </w:r>
      <w:r w:rsidR="00F02202">
        <w:rPr>
          <w:rFonts w:cs="Arial"/>
          <w:szCs w:val="24"/>
        </w:rPr>
        <w:t xml:space="preserve">or example: </w:t>
      </w:r>
    </w:p>
    <w:p w14:paraId="050A0EDE" w14:textId="70BB7613" w:rsidR="007D0F50" w:rsidRDefault="00EC4C13" w:rsidP="00BC7CFE">
      <w:pPr>
        <w:pStyle w:val="ListParagraph"/>
        <w:numPr>
          <w:ilvl w:val="1"/>
          <w:numId w:val="23"/>
        </w:numPr>
        <w:spacing w:line="240" w:lineRule="auto"/>
        <w:rPr>
          <w:rFonts w:cs="Arial"/>
          <w:szCs w:val="24"/>
        </w:rPr>
      </w:pPr>
      <w:r w:rsidRPr="00F47A26">
        <w:rPr>
          <w:rFonts w:cs="Arial"/>
          <w:szCs w:val="24"/>
        </w:rPr>
        <w:t xml:space="preserve">urgent changes of business model </w:t>
      </w:r>
    </w:p>
    <w:p w14:paraId="356A036A" w14:textId="69FA32BE" w:rsidR="007F58A5" w:rsidRPr="00CC3CE3" w:rsidRDefault="004B6A32" w:rsidP="00BC7CFE">
      <w:pPr>
        <w:pStyle w:val="ListParagraph"/>
        <w:numPr>
          <w:ilvl w:val="1"/>
          <w:numId w:val="23"/>
        </w:numPr>
        <w:spacing w:line="240" w:lineRule="auto"/>
        <w:rPr>
          <w:rFonts w:cs="Arial"/>
          <w:szCs w:val="24"/>
        </w:rPr>
      </w:pPr>
      <w:r>
        <w:rPr>
          <w:rFonts w:cs="Arial"/>
          <w:szCs w:val="24"/>
        </w:rPr>
        <w:t>essential operational costs</w:t>
      </w:r>
      <w:r w:rsidR="00EC4C13" w:rsidRPr="00F47A26">
        <w:rPr>
          <w:rFonts w:cs="Arial"/>
          <w:szCs w:val="24"/>
        </w:rPr>
        <w:t xml:space="preserve"> </w:t>
      </w:r>
      <w:r w:rsidR="007F58A5">
        <w:rPr>
          <w:rFonts w:cs="Arial"/>
          <w:szCs w:val="24"/>
        </w:rPr>
        <w:t>(</w:t>
      </w:r>
      <w:r w:rsidR="00494BF6">
        <w:rPr>
          <w:rFonts w:cs="Arial"/>
          <w:szCs w:val="24"/>
        </w:rPr>
        <w:t xml:space="preserve">such </w:t>
      </w:r>
      <w:r w:rsidR="00494BF6" w:rsidRPr="00494BF6">
        <w:rPr>
          <w:rFonts w:cs="Arial"/>
          <w:szCs w:val="24"/>
        </w:rPr>
        <w:t xml:space="preserve">as </w:t>
      </w:r>
      <w:r w:rsidR="007F58A5" w:rsidRPr="00FF5756">
        <w:rPr>
          <w:rFonts w:cs="Arial"/>
          <w:szCs w:val="24"/>
        </w:rPr>
        <w:t>rent</w:t>
      </w:r>
      <w:r w:rsidR="00494BF6" w:rsidRPr="00FF5756">
        <w:rPr>
          <w:rFonts w:cs="Arial"/>
          <w:szCs w:val="24"/>
        </w:rPr>
        <w:t xml:space="preserve"> and staff costs</w:t>
      </w:r>
      <w:r w:rsidR="007F58A5" w:rsidRPr="00494BF6">
        <w:rPr>
          <w:rFonts w:cs="Arial"/>
          <w:szCs w:val="24"/>
        </w:rPr>
        <w:t>)</w:t>
      </w:r>
      <w:r w:rsidR="007F58A5" w:rsidRPr="00D32131">
        <w:rPr>
          <w:rFonts w:cs="Arial"/>
          <w:szCs w:val="24"/>
        </w:rPr>
        <w:t xml:space="preserve"> </w:t>
      </w:r>
    </w:p>
    <w:p w14:paraId="218D6AC3" w14:textId="60598B0F" w:rsidR="007D0F50" w:rsidRDefault="00EC4C13" w:rsidP="00BC7CFE">
      <w:pPr>
        <w:pStyle w:val="ListParagraph"/>
        <w:numPr>
          <w:ilvl w:val="1"/>
          <w:numId w:val="23"/>
        </w:numPr>
        <w:spacing w:line="240" w:lineRule="auto"/>
        <w:rPr>
          <w:rFonts w:cs="Arial"/>
          <w:szCs w:val="24"/>
        </w:rPr>
      </w:pPr>
      <w:r w:rsidRPr="00F47A26">
        <w:rPr>
          <w:rFonts w:cs="Arial"/>
          <w:szCs w:val="24"/>
        </w:rPr>
        <w:t>IT and other equipment</w:t>
      </w:r>
      <w:r w:rsidR="00F02202">
        <w:rPr>
          <w:rFonts w:cs="Arial"/>
          <w:szCs w:val="24"/>
        </w:rPr>
        <w:t>-</w:t>
      </w:r>
      <w:r w:rsidRPr="00F47A26">
        <w:rPr>
          <w:rFonts w:cs="Arial"/>
          <w:szCs w:val="24"/>
        </w:rPr>
        <w:t xml:space="preserve">related costs to support home working </w:t>
      </w:r>
    </w:p>
    <w:p w14:paraId="5374CAF4" w14:textId="77777777" w:rsidR="007D0F50" w:rsidRDefault="007D0F50" w:rsidP="00BC7CFE">
      <w:pPr>
        <w:pStyle w:val="ListParagraph"/>
        <w:spacing w:line="240" w:lineRule="auto"/>
        <w:ind w:left="1440"/>
        <w:rPr>
          <w:rFonts w:cs="Arial"/>
          <w:b/>
          <w:bCs/>
          <w:szCs w:val="24"/>
        </w:rPr>
      </w:pPr>
    </w:p>
    <w:p w14:paraId="7ABD40DF" w14:textId="5508F390" w:rsidR="00EC4C13" w:rsidRPr="00F47A26" w:rsidRDefault="00EC4C13" w:rsidP="00BC7CFE">
      <w:pPr>
        <w:pStyle w:val="ListParagraph"/>
        <w:spacing w:line="240" w:lineRule="auto"/>
        <w:ind w:left="1440"/>
        <w:rPr>
          <w:rFonts w:cs="Arial"/>
          <w:szCs w:val="24"/>
        </w:rPr>
      </w:pPr>
      <w:r w:rsidRPr="00F47A26">
        <w:rPr>
          <w:rFonts w:cs="Arial"/>
          <w:b/>
          <w:bCs/>
          <w:szCs w:val="24"/>
        </w:rPr>
        <w:t>and/or</w:t>
      </w:r>
    </w:p>
    <w:p w14:paraId="496E9B54" w14:textId="77777777" w:rsidR="00EC4C13" w:rsidRPr="00F47A26" w:rsidRDefault="00EC4C13" w:rsidP="00BC7CFE">
      <w:pPr>
        <w:spacing w:line="240" w:lineRule="auto"/>
        <w:ind w:left="360"/>
        <w:rPr>
          <w:rFonts w:eastAsiaTheme="minorHAnsi" w:cs="Arial"/>
          <w:szCs w:val="24"/>
        </w:rPr>
      </w:pPr>
    </w:p>
    <w:p w14:paraId="773C1677" w14:textId="252E556F" w:rsidR="007D0F50" w:rsidRDefault="00EC4C13" w:rsidP="00BC7CFE">
      <w:pPr>
        <w:pStyle w:val="ListParagraph"/>
        <w:numPr>
          <w:ilvl w:val="0"/>
          <w:numId w:val="23"/>
        </w:numPr>
        <w:spacing w:line="240" w:lineRule="auto"/>
        <w:rPr>
          <w:rFonts w:cs="Arial"/>
          <w:szCs w:val="24"/>
        </w:rPr>
      </w:pPr>
      <w:r w:rsidRPr="00F47A26">
        <w:rPr>
          <w:rFonts w:cs="Arial"/>
          <w:szCs w:val="24"/>
        </w:rPr>
        <w:t xml:space="preserve">Development and delivery of </w:t>
      </w:r>
      <w:r w:rsidRPr="00F47A26">
        <w:rPr>
          <w:rFonts w:cs="Arial"/>
          <w:b/>
          <w:bCs/>
          <w:szCs w:val="24"/>
        </w:rPr>
        <w:t xml:space="preserve">activity specifically designed to be deliverable during the next </w:t>
      </w:r>
      <w:r w:rsidRPr="00795BA7">
        <w:rPr>
          <w:rFonts w:cs="Arial"/>
          <w:b/>
          <w:bCs/>
          <w:szCs w:val="24"/>
        </w:rPr>
        <w:t>six months</w:t>
      </w:r>
      <w:r w:rsidR="007D0F50">
        <w:rPr>
          <w:rFonts w:cs="Arial"/>
          <w:szCs w:val="24"/>
        </w:rPr>
        <w:t xml:space="preserve">, including: </w:t>
      </w:r>
    </w:p>
    <w:p w14:paraId="107BE5C2" w14:textId="60030531" w:rsidR="007D0F50" w:rsidRDefault="005872A7" w:rsidP="00BC7CFE">
      <w:pPr>
        <w:pStyle w:val="ListParagraph"/>
        <w:numPr>
          <w:ilvl w:val="1"/>
          <w:numId w:val="23"/>
        </w:numPr>
        <w:spacing w:line="240" w:lineRule="auto"/>
        <w:rPr>
          <w:rFonts w:cs="Arial"/>
          <w:szCs w:val="24"/>
        </w:rPr>
      </w:pPr>
      <w:r w:rsidRPr="00F47A26">
        <w:rPr>
          <w:rFonts w:cs="Arial"/>
          <w:szCs w:val="24"/>
        </w:rPr>
        <w:t xml:space="preserve">development projects in readiness for organisations </w:t>
      </w:r>
      <w:r>
        <w:rPr>
          <w:rFonts w:cs="Arial"/>
          <w:szCs w:val="24"/>
        </w:rPr>
        <w:t>restarting normal operations, for example</w:t>
      </w:r>
      <w:r w:rsidRPr="00F47A26">
        <w:rPr>
          <w:rFonts w:cs="Arial"/>
          <w:szCs w:val="24"/>
        </w:rPr>
        <w:t xml:space="preserve"> organisational development</w:t>
      </w:r>
      <w:r w:rsidR="00EC4C13" w:rsidRPr="00F47A26">
        <w:rPr>
          <w:rFonts w:cs="Arial"/>
          <w:szCs w:val="24"/>
        </w:rPr>
        <w:t>, and</w:t>
      </w:r>
      <w:r w:rsidR="007D0F50">
        <w:rPr>
          <w:rFonts w:cs="Arial"/>
          <w:szCs w:val="24"/>
        </w:rPr>
        <w:t>/or</w:t>
      </w:r>
    </w:p>
    <w:p w14:paraId="3349CA25" w14:textId="4B3F18E8" w:rsidR="00EC4C13" w:rsidRPr="00F47A26" w:rsidRDefault="005872A7" w:rsidP="00BC7CFE">
      <w:pPr>
        <w:pStyle w:val="ListParagraph"/>
        <w:numPr>
          <w:ilvl w:val="1"/>
          <w:numId w:val="23"/>
        </w:numPr>
        <w:spacing w:line="240" w:lineRule="auto"/>
        <w:rPr>
          <w:rFonts w:cs="Arial"/>
          <w:szCs w:val="24"/>
        </w:rPr>
      </w:pPr>
      <w:r w:rsidRPr="00F47A26">
        <w:rPr>
          <w:rFonts w:cs="Arial"/>
          <w:szCs w:val="24"/>
        </w:rPr>
        <w:t xml:space="preserve">public facing </w:t>
      </w:r>
      <w:r>
        <w:rPr>
          <w:rFonts w:cs="Arial"/>
          <w:szCs w:val="24"/>
        </w:rPr>
        <w:t xml:space="preserve">projects, for example </w:t>
      </w:r>
      <w:r w:rsidRPr="00F47A26">
        <w:rPr>
          <w:rFonts w:cs="Arial"/>
          <w:szCs w:val="24"/>
        </w:rPr>
        <w:t xml:space="preserve">digital/online projects </w:t>
      </w:r>
    </w:p>
    <w:p w14:paraId="3452E646" w14:textId="77777777" w:rsidR="00710BBA" w:rsidRPr="00082D3C" w:rsidRDefault="00710BBA" w:rsidP="00BC7CFE">
      <w:pPr>
        <w:spacing w:line="240" w:lineRule="auto"/>
        <w:rPr>
          <w:rFonts w:cs="Arial"/>
          <w:szCs w:val="24"/>
        </w:rPr>
      </w:pPr>
    </w:p>
    <w:p w14:paraId="02660D09" w14:textId="4CC1AE02" w:rsidR="00082D3C" w:rsidRPr="00FF5756" w:rsidRDefault="00082D3C" w:rsidP="00BC7CFE">
      <w:pPr>
        <w:spacing w:line="240" w:lineRule="auto"/>
        <w:rPr>
          <w:rFonts w:cs="Arial"/>
          <w:szCs w:val="24"/>
          <w:lang w:eastAsia="en-GB"/>
        </w:rPr>
      </w:pPr>
      <w:r w:rsidRPr="00FF5756">
        <w:rPr>
          <w:rFonts w:cs="Arial"/>
          <w:szCs w:val="24"/>
          <w:lang w:eastAsia="en-GB"/>
        </w:rPr>
        <w:t>We will expect organisations who benefit from this fund to show how they will do all they can to support the freelance creative practitioners on whom they rely</w:t>
      </w:r>
      <w:r w:rsidR="00FC0634">
        <w:rPr>
          <w:rFonts w:cs="Arial"/>
          <w:szCs w:val="24"/>
          <w:lang w:eastAsia="en-GB"/>
        </w:rPr>
        <w:t>.</w:t>
      </w:r>
    </w:p>
    <w:p w14:paraId="478A48F7" w14:textId="77777777" w:rsidR="00082D3C" w:rsidRDefault="00082D3C" w:rsidP="00BC7CFE">
      <w:pPr>
        <w:spacing w:line="240" w:lineRule="auto"/>
        <w:rPr>
          <w:rFonts w:ascii="Georgia" w:hAnsi="Georgia"/>
          <w:szCs w:val="24"/>
        </w:rPr>
      </w:pPr>
    </w:p>
    <w:p w14:paraId="75EFB495" w14:textId="54780CAC" w:rsidR="004C5B9D" w:rsidRDefault="00710BBA" w:rsidP="00BC7CFE">
      <w:pPr>
        <w:pStyle w:val="xxmsonormal"/>
        <w:autoSpaceDE w:val="0"/>
        <w:autoSpaceDN w:val="0"/>
        <w:rPr>
          <w:rFonts w:ascii="Arial" w:hAnsi="Arial" w:cs="Arial"/>
          <w:sz w:val="24"/>
          <w:szCs w:val="24"/>
        </w:rPr>
      </w:pPr>
      <w:r w:rsidRPr="004E7020">
        <w:rPr>
          <w:rFonts w:ascii="Arial" w:hAnsi="Arial" w:cs="Arial"/>
          <w:sz w:val="24"/>
          <w:szCs w:val="24"/>
        </w:rPr>
        <w:t>Applicant</w:t>
      </w:r>
      <w:r w:rsidR="00F02202" w:rsidRPr="004E7020">
        <w:rPr>
          <w:rFonts w:ascii="Arial" w:hAnsi="Arial" w:cs="Arial"/>
          <w:sz w:val="24"/>
          <w:szCs w:val="24"/>
        </w:rPr>
        <w:t xml:space="preserve"> organisations</w:t>
      </w:r>
      <w:r w:rsidRPr="004E7020">
        <w:rPr>
          <w:rFonts w:ascii="Arial" w:hAnsi="Arial" w:cs="Arial"/>
          <w:sz w:val="24"/>
          <w:szCs w:val="24"/>
        </w:rPr>
        <w:t xml:space="preserve"> must have </w:t>
      </w:r>
      <w:r w:rsidR="004D5A6B" w:rsidRPr="004E7020">
        <w:rPr>
          <w:rFonts w:ascii="Arial" w:hAnsi="Arial" w:cs="Arial"/>
          <w:sz w:val="24"/>
          <w:szCs w:val="24"/>
        </w:rPr>
        <w:t xml:space="preserve">a </w:t>
      </w:r>
      <w:r w:rsidRPr="004E7020">
        <w:rPr>
          <w:rFonts w:ascii="Arial" w:hAnsi="Arial" w:cs="Arial"/>
          <w:sz w:val="24"/>
          <w:szCs w:val="24"/>
        </w:rPr>
        <w:t>track record (</w:t>
      </w:r>
      <w:r w:rsidR="004C5B9D" w:rsidRPr="004E7020">
        <w:rPr>
          <w:rFonts w:ascii="Arial" w:hAnsi="Arial" w:cs="Arial"/>
          <w:sz w:val="24"/>
          <w:szCs w:val="24"/>
        </w:rPr>
        <w:t>during the last</w:t>
      </w:r>
      <w:r w:rsidR="00D80DAB" w:rsidRPr="004E7020">
        <w:rPr>
          <w:rFonts w:ascii="Arial" w:hAnsi="Arial" w:cs="Arial"/>
          <w:sz w:val="24"/>
          <w:szCs w:val="24"/>
        </w:rPr>
        <w:t xml:space="preserve"> </w:t>
      </w:r>
      <w:r w:rsidR="004C5B9D" w:rsidRPr="004E7020">
        <w:rPr>
          <w:rFonts w:ascii="Arial" w:hAnsi="Arial" w:cs="Arial"/>
          <w:sz w:val="24"/>
          <w:szCs w:val="24"/>
        </w:rPr>
        <w:t xml:space="preserve">three </w:t>
      </w:r>
      <w:r w:rsidRPr="004E7020">
        <w:rPr>
          <w:rFonts w:ascii="Arial" w:hAnsi="Arial" w:cs="Arial"/>
          <w:sz w:val="24"/>
          <w:szCs w:val="24"/>
        </w:rPr>
        <w:t>years) of publicly funded work in arts and culture</w:t>
      </w:r>
      <w:r w:rsidR="00F76491" w:rsidRPr="004E7020">
        <w:rPr>
          <w:rFonts w:ascii="Arial" w:hAnsi="Arial" w:cs="Arial"/>
          <w:sz w:val="24"/>
          <w:szCs w:val="24"/>
        </w:rPr>
        <w:t xml:space="preserve"> in England</w:t>
      </w:r>
      <w:r w:rsidRPr="004E7020">
        <w:rPr>
          <w:rFonts w:ascii="Arial" w:hAnsi="Arial" w:cs="Arial"/>
          <w:sz w:val="24"/>
          <w:szCs w:val="24"/>
        </w:rPr>
        <w:t xml:space="preserve">. </w:t>
      </w:r>
      <w:r w:rsidR="00C1341E" w:rsidRPr="004E7020">
        <w:rPr>
          <w:rFonts w:ascii="Arial" w:hAnsi="Arial" w:cs="Arial"/>
          <w:sz w:val="24"/>
          <w:szCs w:val="24"/>
        </w:rPr>
        <w:t>This means that you</w:t>
      </w:r>
      <w:r w:rsidR="00FD40BE" w:rsidRPr="004E7020">
        <w:rPr>
          <w:rFonts w:ascii="Arial" w:hAnsi="Arial" w:cs="Arial"/>
          <w:sz w:val="24"/>
          <w:szCs w:val="24"/>
        </w:rPr>
        <w:t>r organisation</w:t>
      </w:r>
      <w:r w:rsidR="00C1341E" w:rsidRPr="004E7020">
        <w:rPr>
          <w:rFonts w:ascii="Arial" w:hAnsi="Arial" w:cs="Arial"/>
          <w:sz w:val="24"/>
          <w:szCs w:val="24"/>
        </w:rPr>
        <w:t xml:space="preserve"> ha</w:t>
      </w:r>
      <w:r w:rsidR="00FD40BE" w:rsidRPr="004E7020">
        <w:rPr>
          <w:rFonts w:ascii="Arial" w:hAnsi="Arial" w:cs="Arial"/>
          <w:sz w:val="24"/>
          <w:szCs w:val="24"/>
        </w:rPr>
        <w:t>s</w:t>
      </w:r>
      <w:r w:rsidR="00C1341E" w:rsidRPr="004E7020">
        <w:rPr>
          <w:rFonts w:ascii="Arial" w:hAnsi="Arial" w:cs="Arial"/>
          <w:sz w:val="24"/>
          <w:szCs w:val="24"/>
        </w:rPr>
        <w:t xml:space="preserve"> experience</w:t>
      </w:r>
      <w:r w:rsidR="004C5B9D" w:rsidRPr="004E7020">
        <w:rPr>
          <w:rFonts w:ascii="Arial" w:hAnsi="Arial" w:cs="Arial"/>
          <w:sz w:val="24"/>
          <w:szCs w:val="24"/>
        </w:rPr>
        <w:t xml:space="preserve"> making and delivering work</w:t>
      </w:r>
      <w:r w:rsidR="00FD40BE" w:rsidRPr="004E7020">
        <w:rPr>
          <w:rFonts w:ascii="Arial" w:hAnsi="Arial" w:cs="Arial"/>
          <w:sz w:val="24"/>
          <w:szCs w:val="24"/>
        </w:rPr>
        <w:t xml:space="preserve"> </w:t>
      </w:r>
      <w:r w:rsidR="004C5B9D" w:rsidRPr="004E7020">
        <w:rPr>
          <w:rFonts w:ascii="Arial" w:hAnsi="Arial" w:cs="Arial"/>
          <w:sz w:val="24"/>
          <w:szCs w:val="24"/>
        </w:rPr>
        <w:t xml:space="preserve">supported by funds </w:t>
      </w:r>
      <w:r w:rsidR="009F1EB9" w:rsidRPr="004E7020">
        <w:rPr>
          <w:rFonts w:ascii="Arial" w:hAnsi="Arial" w:cs="Arial"/>
          <w:sz w:val="24"/>
          <w:szCs w:val="24"/>
        </w:rPr>
        <w:t xml:space="preserve">or commissions </w:t>
      </w:r>
      <w:r w:rsidR="004C5B9D" w:rsidRPr="004E7020">
        <w:rPr>
          <w:rFonts w:ascii="Arial" w:hAnsi="Arial" w:cs="Arial"/>
          <w:sz w:val="24"/>
          <w:szCs w:val="24"/>
        </w:rPr>
        <w:t xml:space="preserve">from Arts Council England, other </w:t>
      </w:r>
      <w:r w:rsidR="00692823" w:rsidRPr="004E7020">
        <w:rPr>
          <w:rFonts w:ascii="Arial" w:hAnsi="Arial" w:cs="Arial"/>
          <w:sz w:val="24"/>
          <w:szCs w:val="24"/>
        </w:rPr>
        <w:t>a</w:t>
      </w:r>
      <w:r w:rsidR="004C5B9D" w:rsidRPr="004E7020">
        <w:rPr>
          <w:rFonts w:ascii="Arial" w:hAnsi="Arial" w:cs="Arial"/>
          <w:sz w:val="24"/>
          <w:szCs w:val="24"/>
        </w:rPr>
        <w:t>rm</w:t>
      </w:r>
      <w:r w:rsidR="7839C229" w:rsidRPr="004E7020">
        <w:rPr>
          <w:rFonts w:ascii="Arial" w:hAnsi="Arial" w:cs="Arial"/>
          <w:sz w:val="24"/>
          <w:szCs w:val="24"/>
        </w:rPr>
        <w:t>’s</w:t>
      </w:r>
      <w:r w:rsidR="004C5B9D" w:rsidRPr="004E7020">
        <w:rPr>
          <w:rFonts w:ascii="Arial" w:hAnsi="Arial" w:cs="Arial"/>
          <w:sz w:val="24"/>
          <w:szCs w:val="24"/>
        </w:rPr>
        <w:t xml:space="preserve"> </w:t>
      </w:r>
      <w:r w:rsidR="00692823" w:rsidRPr="004E7020">
        <w:rPr>
          <w:rFonts w:ascii="Arial" w:hAnsi="Arial" w:cs="Arial"/>
          <w:sz w:val="24"/>
          <w:szCs w:val="24"/>
        </w:rPr>
        <w:t>l</w:t>
      </w:r>
      <w:r w:rsidR="004C5B9D" w:rsidRPr="004E7020">
        <w:rPr>
          <w:rFonts w:ascii="Arial" w:hAnsi="Arial" w:cs="Arial"/>
          <w:sz w:val="24"/>
          <w:szCs w:val="24"/>
        </w:rPr>
        <w:t xml:space="preserve">ength </w:t>
      </w:r>
      <w:r w:rsidR="00692823" w:rsidRPr="004E7020">
        <w:rPr>
          <w:rFonts w:ascii="Arial" w:hAnsi="Arial" w:cs="Arial"/>
          <w:sz w:val="24"/>
          <w:szCs w:val="24"/>
        </w:rPr>
        <w:t>b</w:t>
      </w:r>
      <w:r w:rsidR="004C5B9D" w:rsidRPr="004E7020">
        <w:rPr>
          <w:rFonts w:ascii="Arial" w:hAnsi="Arial" w:cs="Arial"/>
          <w:sz w:val="24"/>
          <w:szCs w:val="24"/>
        </w:rPr>
        <w:t>odies</w:t>
      </w:r>
      <w:r w:rsidR="00692823" w:rsidRPr="004E7020">
        <w:rPr>
          <w:rFonts w:ascii="Arial" w:hAnsi="Arial" w:cs="Arial"/>
          <w:sz w:val="24"/>
          <w:szCs w:val="24"/>
        </w:rPr>
        <w:t xml:space="preserve"> such as National Lottery Heritage Fund or National Lottery Community Fund</w:t>
      </w:r>
      <w:r w:rsidR="004C5B9D" w:rsidRPr="004E7020">
        <w:rPr>
          <w:rFonts w:ascii="Arial" w:hAnsi="Arial" w:cs="Arial"/>
          <w:sz w:val="24"/>
          <w:szCs w:val="24"/>
        </w:rPr>
        <w:t>, local authorities, universities, other public sector bodies</w:t>
      </w:r>
      <w:r w:rsidR="004E17AC" w:rsidRPr="004E7020">
        <w:rPr>
          <w:rFonts w:ascii="Arial" w:hAnsi="Arial" w:cs="Arial"/>
          <w:sz w:val="24"/>
          <w:szCs w:val="24"/>
        </w:rPr>
        <w:t>,</w:t>
      </w:r>
      <w:r w:rsidR="004C5B9D" w:rsidRPr="004E7020">
        <w:rPr>
          <w:rFonts w:ascii="Arial" w:hAnsi="Arial" w:cs="Arial"/>
          <w:sz w:val="24"/>
          <w:szCs w:val="24"/>
        </w:rPr>
        <w:t xml:space="preserve"> </w:t>
      </w:r>
      <w:r w:rsidR="009F1EB9" w:rsidRPr="004E7020">
        <w:rPr>
          <w:rFonts w:ascii="Arial" w:hAnsi="Arial" w:cs="Arial"/>
          <w:sz w:val="24"/>
          <w:szCs w:val="24"/>
        </w:rPr>
        <w:t>or</w:t>
      </w:r>
      <w:r w:rsidR="004C5B9D" w:rsidRPr="004E7020">
        <w:rPr>
          <w:rFonts w:ascii="Arial" w:hAnsi="Arial" w:cs="Arial"/>
          <w:sz w:val="24"/>
          <w:szCs w:val="24"/>
        </w:rPr>
        <w:t xml:space="preserve"> trusts and foundations</w:t>
      </w:r>
      <w:r w:rsidR="00672058" w:rsidRPr="004E7020">
        <w:rPr>
          <w:rFonts w:ascii="Arial" w:hAnsi="Arial" w:cs="Arial"/>
          <w:sz w:val="24"/>
          <w:szCs w:val="24"/>
        </w:rPr>
        <w:t xml:space="preserve"> (such as the Paul Hamlyn Foundation</w:t>
      </w:r>
      <w:r w:rsidR="00031AEC" w:rsidRPr="004E7020">
        <w:rPr>
          <w:rFonts w:ascii="Arial" w:hAnsi="Arial" w:cs="Arial"/>
          <w:sz w:val="24"/>
          <w:szCs w:val="24"/>
        </w:rPr>
        <w:t>,</w:t>
      </w:r>
      <w:r w:rsidR="00672058" w:rsidRPr="004E7020">
        <w:rPr>
          <w:rFonts w:ascii="Arial" w:hAnsi="Arial" w:cs="Arial"/>
          <w:sz w:val="24"/>
          <w:szCs w:val="24"/>
        </w:rPr>
        <w:t xml:space="preserve"> the Esmée Fairbairn Foundation</w:t>
      </w:r>
      <w:r w:rsidR="00031AEC" w:rsidRPr="004E7020">
        <w:rPr>
          <w:rFonts w:ascii="Arial" w:hAnsi="Arial" w:cs="Arial"/>
          <w:sz w:val="24"/>
          <w:szCs w:val="24"/>
        </w:rPr>
        <w:t xml:space="preserve"> or the PRS Foundation</w:t>
      </w:r>
      <w:r w:rsidR="00672058" w:rsidRPr="004E7020">
        <w:rPr>
          <w:rFonts w:ascii="Arial" w:hAnsi="Arial" w:cs="Arial"/>
          <w:sz w:val="24"/>
          <w:szCs w:val="24"/>
        </w:rPr>
        <w:t>)</w:t>
      </w:r>
      <w:r w:rsidR="00FD40BE" w:rsidRPr="004E7020">
        <w:rPr>
          <w:rFonts w:ascii="Arial" w:hAnsi="Arial" w:cs="Arial"/>
          <w:sz w:val="24"/>
          <w:szCs w:val="24"/>
        </w:rPr>
        <w:t xml:space="preserve">. This can be </w:t>
      </w:r>
      <w:r w:rsidR="00FD40BE" w:rsidRPr="004E7020">
        <w:rPr>
          <w:rFonts w:ascii="Arial" w:hAnsi="Arial" w:cs="Arial"/>
          <w:b/>
          <w:sz w:val="24"/>
          <w:szCs w:val="24"/>
        </w:rPr>
        <w:t>direct</w:t>
      </w:r>
      <w:r w:rsidR="00FD40BE" w:rsidRPr="004E7020">
        <w:rPr>
          <w:rFonts w:ascii="Arial" w:hAnsi="Arial" w:cs="Arial"/>
          <w:sz w:val="24"/>
          <w:szCs w:val="24"/>
        </w:rPr>
        <w:t xml:space="preserve"> support (your organisation has received funds or commissions) or </w:t>
      </w:r>
      <w:r w:rsidR="00FD40BE" w:rsidRPr="004E7020">
        <w:rPr>
          <w:rFonts w:ascii="Arial" w:hAnsi="Arial" w:cs="Arial"/>
          <w:b/>
          <w:sz w:val="24"/>
          <w:szCs w:val="24"/>
        </w:rPr>
        <w:t>indirect</w:t>
      </w:r>
      <w:r w:rsidR="00FD40BE" w:rsidRPr="004E7020">
        <w:rPr>
          <w:rFonts w:ascii="Arial" w:hAnsi="Arial" w:cs="Arial"/>
          <w:sz w:val="24"/>
          <w:szCs w:val="24"/>
        </w:rPr>
        <w:t xml:space="preserve"> support (</w:t>
      </w:r>
      <w:r w:rsidR="00645299" w:rsidRPr="004E7020">
        <w:rPr>
          <w:rFonts w:ascii="Arial" w:hAnsi="Arial" w:cs="Arial"/>
          <w:sz w:val="24"/>
          <w:szCs w:val="24"/>
        </w:rPr>
        <w:t>your organisation has delivered work as part of a project directly supported by those funds or commissions</w:t>
      </w:r>
      <w:r w:rsidR="00FD40BE" w:rsidRPr="004E7020">
        <w:rPr>
          <w:rFonts w:ascii="Arial" w:hAnsi="Arial" w:cs="Arial"/>
          <w:sz w:val="24"/>
          <w:szCs w:val="24"/>
        </w:rPr>
        <w:t>)</w:t>
      </w:r>
      <w:r w:rsidR="004C5B9D" w:rsidRPr="004E7020">
        <w:rPr>
          <w:rFonts w:ascii="Arial" w:hAnsi="Arial" w:cs="Arial"/>
          <w:sz w:val="24"/>
          <w:szCs w:val="24"/>
        </w:rPr>
        <w:t>.</w:t>
      </w:r>
      <w:r w:rsidR="00494BF6" w:rsidRPr="39E47BD0">
        <w:rPr>
          <w:rFonts w:ascii="Arial" w:hAnsi="Arial" w:cs="Arial"/>
          <w:sz w:val="24"/>
          <w:szCs w:val="24"/>
        </w:rPr>
        <w:t xml:space="preserve"> </w:t>
      </w:r>
    </w:p>
    <w:p w14:paraId="1C8AF6B5" w14:textId="1A273787" w:rsidR="004219D6" w:rsidRDefault="004219D6" w:rsidP="00BC7CFE">
      <w:pPr>
        <w:pStyle w:val="xxmsonormal"/>
        <w:autoSpaceDE w:val="0"/>
        <w:autoSpaceDN w:val="0"/>
        <w:rPr>
          <w:rFonts w:ascii="Arial" w:hAnsi="Arial" w:cs="Arial"/>
          <w:sz w:val="24"/>
          <w:szCs w:val="24"/>
        </w:rPr>
      </w:pPr>
    </w:p>
    <w:p w14:paraId="7BA4EC31" w14:textId="77777777" w:rsidR="004219D6" w:rsidRPr="004219D6" w:rsidRDefault="004219D6" w:rsidP="004219D6">
      <w:pPr>
        <w:pStyle w:val="xxmsonormal"/>
        <w:autoSpaceDE w:val="0"/>
        <w:autoSpaceDN w:val="0"/>
        <w:rPr>
          <w:rFonts w:ascii="Arial" w:hAnsi="Arial" w:cs="Arial"/>
          <w:sz w:val="24"/>
          <w:szCs w:val="24"/>
        </w:rPr>
      </w:pPr>
      <w:r w:rsidRPr="00726F98">
        <w:rPr>
          <w:rFonts w:ascii="Arial" w:hAnsi="Arial" w:cs="Arial"/>
          <w:sz w:val="24"/>
          <w:szCs w:val="24"/>
        </w:rPr>
        <w:t>We also cannot accept applications from organisations that are in administration, going through an insolvency process or have been dissolved. Similarly, your organisation must not have been in financial difficulty before Covid-19 but now faces difficulty as a result of Covid-19.</w:t>
      </w:r>
    </w:p>
    <w:p w14:paraId="0191FFB1" w14:textId="150868DE" w:rsidR="001216E0" w:rsidRPr="00F47A26" w:rsidRDefault="001216E0" w:rsidP="00BC7CFE">
      <w:pPr>
        <w:pStyle w:val="xxmsonormal"/>
        <w:autoSpaceDE w:val="0"/>
        <w:autoSpaceDN w:val="0"/>
        <w:rPr>
          <w:rFonts w:ascii="Arial" w:hAnsi="Arial" w:cs="Arial"/>
          <w:sz w:val="24"/>
          <w:szCs w:val="24"/>
        </w:rPr>
      </w:pPr>
    </w:p>
    <w:p w14:paraId="6E039CB1" w14:textId="2D62404E" w:rsidR="00F02202" w:rsidRPr="00F47A26" w:rsidRDefault="00EC4C13" w:rsidP="00BC7CFE">
      <w:pPr>
        <w:pStyle w:val="xxmsonormal"/>
        <w:autoSpaceDE w:val="0"/>
        <w:autoSpaceDN w:val="0"/>
        <w:rPr>
          <w:rFonts w:ascii="Arial" w:hAnsi="Arial" w:cs="Arial"/>
          <w:sz w:val="24"/>
          <w:szCs w:val="24"/>
        </w:rPr>
      </w:pPr>
      <w:r w:rsidRPr="39E47BD0">
        <w:rPr>
          <w:rFonts w:ascii="Arial" w:hAnsi="Arial" w:cs="Arial"/>
          <w:sz w:val="24"/>
          <w:szCs w:val="24"/>
        </w:rPr>
        <w:t>Organisations</w:t>
      </w:r>
      <w:r w:rsidR="001216E0" w:rsidRPr="39E47BD0">
        <w:rPr>
          <w:rFonts w:ascii="Arial" w:hAnsi="Arial" w:cs="Arial"/>
          <w:sz w:val="24"/>
          <w:szCs w:val="24"/>
        </w:rPr>
        <w:t xml:space="preserve"> can apply for funding of </w:t>
      </w:r>
      <w:r w:rsidR="001216E0" w:rsidRPr="39E47BD0">
        <w:rPr>
          <w:rFonts w:ascii="Arial" w:hAnsi="Arial" w:cs="Arial"/>
          <w:b/>
          <w:bCs/>
          <w:sz w:val="24"/>
          <w:szCs w:val="24"/>
        </w:rPr>
        <w:t>up to £</w:t>
      </w:r>
      <w:r w:rsidRPr="39E47BD0">
        <w:rPr>
          <w:rFonts w:ascii="Arial" w:hAnsi="Arial" w:cs="Arial"/>
          <w:b/>
          <w:bCs/>
          <w:sz w:val="24"/>
          <w:szCs w:val="24"/>
        </w:rPr>
        <w:t>35</w:t>
      </w:r>
      <w:r w:rsidR="00F02202" w:rsidRPr="39E47BD0">
        <w:rPr>
          <w:rFonts w:ascii="Arial" w:hAnsi="Arial" w:cs="Arial"/>
          <w:b/>
          <w:bCs/>
          <w:sz w:val="24"/>
          <w:szCs w:val="24"/>
        </w:rPr>
        <w:t>,</w:t>
      </w:r>
      <w:r w:rsidRPr="39E47BD0">
        <w:rPr>
          <w:rFonts w:ascii="Arial" w:hAnsi="Arial" w:cs="Arial"/>
          <w:b/>
          <w:bCs/>
          <w:sz w:val="24"/>
          <w:szCs w:val="24"/>
        </w:rPr>
        <w:t>00</w:t>
      </w:r>
      <w:r w:rsidR="001216E0" w:rsidRPr="39E47BD0">
        <w:rPr>
          <w:rFonts w:ascii="Arial" w:hAnsi="Arial" w:cs="Arial"/>
          <w:b/>
          <w:bCs/>
          <w:sz w:val="24"/>
          <w:szCs w:val="24"/>
        </w:rPr>
        <w:t>0</w:t>
      </w:r>
      <w:r w:rsidR="00F02202" w:rsidRPr="39E47BD0">
        <w:rPr>
          <w:rFonts w:ascii="Arial" w:hAnsi="Arial" w:cs="Arial"/>
          <w:sz w:val="24"/>
          <w:szCs w:val="24"/>
        </w:rPr>
        <w:t xml:space="preserve"> to </w:t>
      </w:r>
      <w:r w:rsidR="00BB5528" w:rsidRPr="39E47BD0">
        <w:rPr>
          <w:rFonts w:ascii="Arial" w:hAnsi="Arial" w:cs="Arial"/>
          <w:sz w:val="24"/>
          <w:szCs w:val="24"/>
        </w:rPr>
        <w:t xml:space="preserve">be </w:t>
      </w:r>
      <w:r w:rsidR="00B8612C">
        <w:rPr>
          <w:rFonts w:ascii="Arial" w:hAnsi="Arial" w:cs="Arial"/>
          <w:sz w:val="24"/>
          <w:szCs w:val="24"/>
        </w:rPr>
        <w:t>used</w:t>
      </w:r>
      <w:r w:rsidR="00B8612C" w:rsidRPr="39E47BD0">
        <w:rPr>
          <w:rFonts w:ascii="Arial" w:hAnsi="Arial" w:cs="Arial"/>
          <w:sz w:val="24"/>
          <w:szCs w:val="24"/>
        </w:rPr>
        <w:t xml:space="preserve"> </w:t>
      </w:r>
      <w:r w:rsidR="00BB5528" w:rsidRPr="39E47BD0">
        <w:rPr>
          <w:rFonts w:ascii="Arial" w:hAnsi="Arial" w:cs="Arial"/>
          <w:sz w:val="24"/>
          <w:szCs w:val="24"/>
        </w:rPr>
        <w:t>within</w:t>
      </w:r>
      <w:r w:rsidR="00D80DAB" w:rsidRPr="39E47BD0">
        <w:rPr>
          <w:rFonts w:ascii="Arial" w:hAnsi="Arial" w:cs="Arial"/>
          <w:sz w:val="24"/>
          <w:szCs w:val="24"/>
        </w:rPr>
        <w:t xml:space="preserve"> six</w:t>
      </w:r>
      <w:r w:rsidR="00F02202" w:rsidRPr="39E47BD0">
        <w:rPr>
          <w:rFonts w:ascii="Arial" w:hAnsi="Arial" w:cs="Arial"/>
          <w:sz w:val="24"/>
          <w:szCs w:val="24"/>
        </w:rPr>
        <w:t xml:space="preserve"> months</w:t>
      </w:r>
      <w:r w:rsidR="00533AF1">
        <w:rPr>
          <w:rFonts w:ascii="Arial" w:hAnsi="Arial" w:cs="Arial"/>
          <w:sz w:val="24"/>
          <w:szCs w:val="24"/>
        </w:rPr>
        <w:t xml:space="preserve"> of receiving a grant</w:t>
      </w:r>
      <w:r w:rsidR="001216E0" w:rsidRPr="39E47BD0">
        <w:rPr>
          <w:rFonts w:ascii="Arial" w:hAnsi="Arial" w:cs="Arial"/>
          <w:sz w:val="24"/>
          <w:szCs w:val="24"/>
        </w:rPr>
        <w:t xml:space="preserve">. </w:t>
      </w:r>
    </w:p>
    <w:p w14:paraId="454A51A5" w14:textId="77777777" w:rsidR="00F02202" w:rsidRPr="00F47A26" w:rsidRDefault="00F02202" w:rsidP="00BC7CFE">
      <w:pPr>
        <w:pStyle w:val="xxmsonormal"/>
        <w:autoSpaceDE w:val="0"/>
        <w:autoSpaceDN w:val="0"/>
        <w:rPr>
          <w:rFonts w:ascii="Arial" w:hAnsi="Arial" w:cs="Arial"/>
          <w:sz w:val="24"/>
          <w:szCs w:val="24"/>
        </w:rPr>
      </w:pPr>
    </w:p>
    <w:p w14:paraId="703C46F2" w14:textId="77777777" w:rsidR="00D6641A" w:rsidRDefault="00D6641A" w:rsidP="00BC7CFE">
      <w:pPr>
        <w:pStyle w:val="xxmsonormal"/>
        <w:autoSpaceDE w:val="0"/>
        <w:autoSpaceDN w:val="0"/>
        <w:rPr>
          <w:rFonts w:ascii="Arial" w:hAnsi="Arial" w:cs="Arial"/>
          <w:b/>
          <w:sz w:val="24"/>
          <w:szCs w:val="24"/>
        </w:rPr>
      </w:pPr>
    </w:p>
    <w:p w14:paraId="41762668" w14:textId="75704CB9" w:rsidR="004B4D24" w:rsidRPr="0099773A" w:rsidRDefault="004B4D24" w:rsidP="00BC7CFE">
      <w:pPr>
        <w:pStyle w:val="xxmsonormal"/>
        <w:autoSpaceDE w:val="0"/>
        <w:autoSpaceDN w:val="0"/>
        <w:rPr>
          <w:rFonts w:ascii="Arial" w:hAnsi="Arial" w:cs="Arial"/>
          <w:b/>
          <w:sz w:val="24"/>
          <w:szCs w:val="24"/>
        </w:rPr>
      </w:pPr>
      <w:r w:rsidRPr="0099773A">
        <w:rPr>
          <w:rFonts w:ascii="Arial" w:hAnsi="Arial" w:cs="Arial"/>
          <w:b/>
          <w:sz w:val="24"/>
          <w:szCs w:val="24"/>
        </w:rPr>
        <w:t xml:space="preserve">Requesting funding from us </w:t>
      </w:r>
    </w:p>
    <w:p w14:paraId="24FEA2DE" w14:textId="2D49C35C" w:rsidR="004B4D24" w:rsidRDefault="004B4D24" w:rsidP="00BC7CFE">
      <w:pPr>
        <w:pStyle w:val="xxmsonormal"/>
        <w:autoSpaceDE w:val="0"/>
        <w:autoSpaceDN w:val="0"/>
        <w:rPr>
          <w:rFonts w:ascii="Arial" w:hAnsi="Arial" w:cs="Arial"/>
          <w:sz w:val="24"/>
          <w:szCs w:val="24"/>
        </w:rPr>
      </w:pPr>
      <w:r w:rsidRPr="39E47BD0">
        <w:rPr>
          <w:rFonts w:ascii="Arial" w:hAnsi="Arial" w:cs="Arial"/>
          <w:sz w:val="24"/>
          <w:szCs w:val="24"/>
        </w:rPr>
        <w:t xml:space="preserve">This funding is intended to complement other funding and support available to organisations, rather than duplicate it. You should only apply for funding </w:t>
      </w:r>
      <w:r w:rsidR="00B8612C">
        <w:rPr>
          <w:rFonts w:ascii="Arial" w:hAnsi="Arial" w:cs="Arial"/>
          <w:sz w:val="24"/>
          <w:szCs w:val="24"/>
        </w:rPr>
        <w:t>if you cannot access support</w:t>
      </w:r>
      <w:r w:rsidR="00533AF1">
        <w:rPr>
          <w:rFonts w:ascii="Arial" w:hAnsi="Arial" w:cs="Arial"/>
          <w:sz w:val="24"/>
          <w:szCs w:val="24"/>
        </w:rPr>
        <w:t xml:space="preserve"> for those costs</w:t>
      </w:r>
      <w:r w:rsidR="00B8612C">
        <w:rPr>
          <w:rFonts w:ascii="Arial" w:hAnsi="Arial" w:cs="Arial"/>
          <w:sz w:val="24"/>
          <w:szCs w:val="24"/>
        </w:rPr>
        <w:t xml:space="preserve"> elsewhere</w:t>
      </w:r>
      <w:r w:rsidRPr="39E47BD0">
        <w:rPr>
          <w:rFonts w:ascii="Arial" w:hAnsi="Arial" w:cs="Arial"/>
          <w:sz w:val="24"/>
          <w:szCs w:val="24"/>
        </w:rPr>
        <w:t>.</w:t>
      </w:r>
    </w:p>
    <w:p w14:paraId="57BAF6FD" w14:textId="77777777" w:rsidR="004B4D24" w:rsidRDefault="004B4D24" w:rsidP="00BC7CFE">
      <w:pPr>
        <w:pStyle w:val="xxmsonormal"/>
        <w:autoSpaceDE w:val="0"/>
        <w:autoSpaceDN w:val="0"/>
        <w:rPr>
          <w:rFonts w:ascii="Arial" w:hAnsi="Arial" w:cs="Arial"/>
          <w:sz w:val="24"/>
          <w:szCs w:val="24"/>
        </w:rPr>
      </w:pPr>
    </w:p>
    <w:p w14:paraId="3AA227AB" w14:textId="7F7CA81B" w:rsidR="004B4D24" w:rsidRDefault="004B4D24" w:rsidP="00BC7CFE">
      <w:pPr>
        <w:pStyle w:val="xxmsonormal"/>
        <w:autoSpaceDE w:val="0"/>
        <w:autoSpaceDN w:val="0"/>
        <w:rPr>
          <w:rFonts w:ascii="Arial" w:hAnsi="Arial" w:cs="Arial"/>
          <w:sz w:val="24"/>
          <w:szCs w:val="24"/>
        </w:rPr>
      </w:pPr>
      <w:r w:rsidRPr="39E47BD0">
        <w:rPr>
          <w:rFonts w:ascii="Arial" w:hAnsi="Arial" w:cs="Arial"/>
          <w:sz w:val="24"/>
          <w:szCs w:val="24"/>
        </w:rPr>
        <w:t xml:space="preserve">Think about how much you need to request from us. If you already have </w:t>
      </w:r>
      <w:r w:rsidR="00B83E6B" w:rsidRPr="39E47BD0">
        <w:rPr>
          <w:rFonts w:ascii="Arial" w:hAnsi="Arial" w:cs="Arial"/>
          <w:sz w:val="24"/>
          <w:szCs w:val="24"/>
        </w:rPr>
        <w:t xml:space="preserve">sufficient </w:t>
      </w:r>
      <w:r w:rsidRPr="39E47BD0">
        <w:rPr>
          <w:rFonts w:ascii="Arial" w:hAnsi="Arial" w:cs="Arial"/>
          <w:sz w:val="24"/>
          <w:szCs w:val="24"/>
        </w:rPr>
        <w:t>funding from another source during this period</w:t>
      </w:r>
      <w:r w:rsidR="00D56A8F">
        <w:rPr>
          <w:rFonts w:ascii="Arial" w:hAnsi="Arial" w:cs="Arial"/>
          <w:sz w:val="24"/>
          <w:szCs w:val="24"/>
        </w:rPr>
        <w:t>,</w:t>
      </w:r>
      <w:r w:rsidRPr="39E47BD0">
        <w:rPr>
          <w:rFonts w:ascii="Arial" w:hAnsi="Arial" w:cs="Arial"/>
          <w:sz w:val="24"/>
          <w:szCs w:val="24"/>
        </w:rPr>
        <w:t xml:space="preserve"> please do not apply. </w:t>
      </w:r>
      <w:bookmarkStart w:id="8" w:name="_Hlk36446372"/>
      <w:r w:rsidRPr="39E47BD0">
        <w:rPr>
          <w:rFonts w:ascii="Arial" w:hAnsi="Arial" w:cs="Arial"/>
          <w:sz w:val="24"/>
          <w:szCs w:val="24"/>
        </w:rPr>
        <w:t xml:space="preserve">If you are applying jointly to us and other funds or sources of support, </w:t>
      </w:r>
      <w:r w:rsidR="00533AF1">
        <w:rPr>
          <w:rFonts w:ascii="Arial" w:hAnsi="Arial" w:cs="Arial"/>
          <w:sz w:val="24"/>
          <w:szCs w:val="24"/>
        </w:rPr>
        <w:t>let us know in your application. If</w:t>
      </w:r>
      <w:r w:rsidRPr="39E47BD0">
        <w:rPr>
          <w:rFonts w:ascii="Arial" w:hAnsi="Arial" w:cs="Arial"/>
          <w:sz w:val="24"/>
          <w:szCs w:val="24"/>
        </w:rPr>
        <w:t xml:space="preserve"> you go on to receive payments in relation to cancelled work</w:t>
      </w:r>
      <w:r w:rsidR="00533AF1">
        <w:rPr>
          <w:rFonts w:ascii="Arial" w:hAnsi="Arial" w:cs="Arial"/>
          <w:sz w:val="24"/>
          <w:szCs w:val="24"/>
        </w:rPr>
        <w:t xml:space="preserve"> after you have applied</w:t>
      </w:r>
      <w:r w:rsidRPr="39E47BD0">
        <w:rPr>
          <w:rFonts w:ascii="Arial" w:hAnsi="Arial" w:cs="Arial"/>
          <w:sz w:val="24"/>
          <w:szCs w:val="24"/>
        </w:rPr>
        <w:t xml:space="preserve">, please </w:t>
      </w:r>
      <w:r w:rsidR="00B8612C">
        <w:rPr>
          <w:rFonts w:ascii="Arial" w:hAnsi="Arial" w:cs="Arial"/>
          <w:sz w:val="24"/>
          <w:szCs w:val="24"/>
        </w:rPr>
        <w:t xml:space="preserve">get in touch with Customer Services and </w:t>
      </w:r>
      <w:r w:rsidRPr="39E47BD0">
        <w:rPr>
          <w:rFonts w:ascii="Arial" w:hAnsi="Arial" w:cs="Arial"/>
          <w:sz w:val="24"/>
          <w:szCs w:val="24"/>
        </w:rPr>
        <w:t xml:space="preserve">let us know. </w:t>
      </w:r>
      <w:bookmarkEnd w:id="8"/>
      <w:r w:rsidRPr="39E47BD0">
        <w:rPr>
          <w:rFonts w:ascii="Arial" w:hAnsi="Arial" w:cs="Arial"/>
          <w:sz w:val="24"/>
          <w:szCs w:val="24"/>
        </w:rPr>
        <w:t xml:space="preserve">We understand the situation is changing day by day. We’re anticipating that there will be heavy demands on everyone’s support, so we want to make sure </w:t>
      </w:r>
      <w:r w:rsidR="005E31CC">
        <w:rPr>
          <w:rFonts w:ascii="Arial" w:hAnsi="Arial" w:cs="Arial"/>
          <w:sz w:val="24"/>
          <w:szCs w:val="24"/>
        </w:rPr>
        <w:t>our funding</w:t>
      </w:r>
      <w:r w:rsidR="005E31CC" w:rsidRPr="39E47BD0">
        <w:rPr>
          <w:rFonts w:ascii="Arial" w:hAnsi="Arial" w:cs="Arial"/>
          <w:sz w:val="24"/>
          <w:szCs w:val="24"/>
        </w:rPr>
        <w:t xml:space="preserve"> </w:t>
      </w:r>
      <w:r w:rsidRPr="39E47BD0">
        <w:rPr>
          <w:rFonts w:ascii="Arial" w:hAnsi="Arial" w:cs="Arial"/>
          <w:sz w:val="24"/>
          <w:szCs w:val="24"/>
        </w:rPr>
        <w:t>goes as far as possible.</w:t>
      </w:r>
    </w:p>
    <w:p w14:paraId="79D8AA34" w14:textId="635F2BC6" w:rsidR="004B4D24" w:rsidRDefault="004B4D24" w:rsidP="00BC7CFE">
      <w:pPr>
        <w:pStyle w:val="xxmsonormal"/>
        <w:autoSpaceDE w:val="0"/>
        <w:autoSpaceDN w:val="0"/>
        <w:rPr>
          <w:rFonts w:ascii="Arial" w:hAnsi="Arial" w:cs="Arial"/>
          <w:sz w:val="24"/>
          <w:szCs w:val="24"/>
        </w:rPr>
      </w:pPr>
    </w:p>
    <w:p w14:paraId="551F3866" w14:textId="497B9909" w:rsidR="00227453" w:rsidRPr="00227453" w:rsidRDefault="00894A48" w:rsidP="00BC7CFE">
      <w:pPr>
        <w:pStyle w:val="xxmsonormal"/>
        <w:autoSpaceDE w:val="0"/>
        <w:autoSpaceDN w:val="0"/>
        <w:rPr>
          <w:rFonts w:ascii="Arial" w:hAnsi="Arial" w:cs="Arial"/>
          <w:sz w:val="24"/>
          <w:szCs w:val="24"/>
        </w:rPr>
      </w:pPr>
      <w:bookmarkStart w:id="9" w:name="_Hlk36194067"/>
      <w:r w:rsidRPr="00894A48">
        <w:rPr>
          <w:rFonts w:ascii="Arial" w:hAnsi="Arial" w:cs="Arial"/>
          <w:sz w:val="24"/>
          <w:szCs w:val="24"/>
        </w:rPr>
        <w:t xml:space="preserve">If your organisation is an </w:t>
      </w:r>
      <w:r w:rsidRPr="00894A48">
        <w:rPr>
          <w:rFonts w:ascii="Arial" w:hAnsi="Arial" w:cs="Arial"/>
          <w:b/>
          <w:sz w:val="24"/>
          <w:szCs w:val="24"/>
        </w:rPr>
        <w:t>Accredited museum</w:t>
      </w:r>
      <w:r w:rsidRPr="00894A48">
        <w:rPr>
          <w:rFonts w:ascii="Arial" w:hAnsi="Arial" w:cs="Arial"/>
          <w:sz w:val="24"/>
          <w:szCs w:val="24"/>
        </w:rPr>
        <w:t xml:space="preserve"> and</w:t>
      </w:r>
      <w:r w:rsidR="00B83E6B" w:rsidRPr="00894A48">
        <w:rPr>
          <w:rFonts w:ascii="Arial" w:hAnsi="Arial" w:cs="Arial"/>
          <w:sz w:val="24"/>
          <w:szCs w:val="24"/>
        </w:rPr>
        <w:t xml:space="preserve"> you are applying to both</w:t>
      </w:r>
      <w:r w:rsidR="00B83E6B">
        <w:rPr>
          <w:rFonts w:ascii="Arial" w:hAnsi="Arial" w:cs="Arial"/>
          <w:b/>
          <w:sz w:val="24"/>
          <w:szCs w:val="24"/>
        </w:rPr>
        <w:t xml:space="preserve"> </w:t>
      </w:r>
      <w:r w:rsidRPr="00795BA7">
        <w:rPr>
          <w:rFonts w:ascii="Arial" w:hAnsi="Arial" w:cs="Arial"/>
          <w:sz w:val="24"/>
          <w:szCs w:val="24"/>
        </w:rPr>
        <w:t xml:space="preserve">Arts Council England </w:t>
      </w:r>
      <w:r>
        <w:rPr>
          <w:rFonts w:ascii="Arial" w:hAnsi="Arial" w:cs="Arial"/>
          <w:sz w:val="24"/>
          <w:szCs w:val="24"/>
        </w:rPr>
        <w:t xml:space="preserve">and </w:t>
      </w:r>
      <w:r w:rsidRPr="00795BA7">
        <w:rPr>
          <w:rFonts w:ascii="Arial" w:hAnsi="Arial" w:cs="Arial"/>
          <w:sz w:val="24"/>
          <w:szCs w:val="24"/>
        </w:rPr>
        <w:t>National Lottery Heritage Fund</w:t>
      </w:r>
      <w:r>
        <w:rPr>
          <w:rFonts w:ascii="Arial" w:hAnsi="Arial" w:cs="Arial"/>
          <w:sz w:val="24"/>
          <w:szCs w:val="24"/>
        </w:rPr>
        <w:t xml:space="preserve"> to support Covid-19 response work, you</w:t>
      </w:r>
      <w:r w:rsidRPr="00795BA7">
        <w:rPr>
          <w:rFonts w:ascii="Arial" w:hAnsi="Arial" w:cs="Arial"/>
          <w:sz w:val="24"/>
          <w:szCs w:val="24"/>
        </w:rPr>
        <w:t xml:space="preserve"> </w:t>
      </w:r>
      <w:r w:rsidR="00227453" w:rsidRPr="00795BA7">
        <w:rPr>
          <w:rFonts w:ascii="Arial" w:hAnsi="Arial" w:cs="Arial"/>
          <w:sz w:val="24"/>
          <w:szCs w:val="24"/>
        </w:rPr>
        <w:t xml:space="preserve">should only accept funding </w:t>
      </w:r>
      <w:r>
        <w:rPr>
          <w:rFonts w:ascii="Arial" w:hAnsi="Arial" w:cs="Arial"/>
          <w:sz w:val="24"/>
          <w:szCs w:val="24"/>
        </w:rPr>
        <w:t>from one</w:t>
      </w:r>
      <w:r w:rsidR="00FB77B0">
        <w:rPr>
          <w:rFonts w:ascii="Arial" w:hAnsi="Arial" w:cs="Arial"/>
          <w:sz w:val="24"/>
          <w:szCs w:val="24"/>
        </w:rPr>
        <w:t xml:space="preserve"> funder</w:t>
      </w:r>
      <w:r w:rsidR="00227453" w:rsidRPr="00795BA7">
        <w:rPr>
          <w:rFonts w:ascii="Arial" w:hAnsi="Arial" w:cs="Arial"/>
          <w:sz w:val="24"/>
          <w:szCs w:val="24"/>
        </w:rPr>
        <w:t xml:space="preserve">. </w:t>
      </w:r>
      <w:r>
        <w:rPr>
          <w:rFonts w:ascii="Arial" w:hAnsi="Arial" w:cs="Arial"/>
          <w:sz w:val="24"/>
          <w:szCs w:val="24"/>
        </w:rPr>
        <w:t>You must</w:t>
      </w:r>
      <w:r w:rsidR="00227453" w:rsidRPr="00795BA7">
        <w:rPr>
          <w:rFonts w:ascii="Arial" w:hAnsi="Arial" w:cs="Arial"/>
          <w:sz w:val="24"/>
          <w:szCs w:val="24"/>
        </w:rPr>
        <w:t xml:space="preserve"> indicate in </w:t>
      </w:r>
      <w:r>
        <w:rPr>
          <w:rFonts w:ascii="Arial" w:hAnsi="Arial" w:cs="Arial"/>
          <w:sz w:val="24"/>
          <w:szCs w:val="24"/>
        </w:rPr>
        <w:t>your</w:t>
      </w:r>
      <w:r w:rsidR="00227453" w:rsidRPr="00795BA7">
        <w:rPr>
          <w:rFonts w:ascii="Arial" w:hAnsi="Arial" w:cs="Arial"/>
          <w:sz w:val="24"/>
          <w:szCs w:val="24"/>
        </w:rPr>
        <w:t xml:space="preserve"> application to each</w:t>
      </w:r>
      <w:r>
        <w:rPr>
          <w:rFonts w:ascii="Arial" w:hAnsi="Arial" w:cs="Arial"/>
          <w:sz w:val="24"/>
          <w:szCs w:val="24"/>
        </w:rPr>
        <w:t xml:space="preserve"> </w:t>
      </w:r>
      <w:r w:rsidR="00FB77B0">
        <w:rPr>
          <w:rFonts w:ascii="Arial" w:hAnsi="Arial" w:cs="Arial"/>
          <w:sz w:val="24"/>
          <w:szCs w:val="24"/>
        </w:rPr>
        <w:t>funder</w:t>
      </w:r>
      <w:r w:rsidR="00227453" w:rsidRPr="00795BA7">
        <w:rPr>
          <w:rFonts w:ascii="Arial" w:hAnsi="Arial" w:cs="Arial"/>
          <w:sz w:val="24"/>
          <w:szCs w:val="24"/>
        </w:rPr>
        <w:t xml:space="preserve"> if </w:t>
      </w:r>
      <w:r>
        <w:rPr>
          <w:rFonts w:ascii="Arial" w:hAnsi="Arial" w:cs="Arial"/>
          <w:sz w:val="24"/>
          <w:szCs w:val="24"/>
        </w:rPr>
        <w:t>you</w:t>
      </w:r>
      <w:r w:rsidR="00227453" w:rsidRPr="00795BA7">
        <w:rPr>
          <w:rFonts w:ascii="Arial" w:hAnsi="Arial" w:cs="Arial"/>
          <w:sz w:val="24"/>
          <w:szCs w:val="24"/>
        </w:rPr>
        <w:t xml:space="preserve"> have </w:t>
      </w:r>
      <w:r>
        <w:rPr>
          <w:rFonts w:ascii="Arial" w:hAnsi="Arial" w:cs="Arial"/>
          <w:sz w:val="24"/>
          <w:szCs w:val="24"/>
        </w:rPr>
        <w:t xml:space="preserve">also </w:t>
      </w:r>
      <w:r w:rsidR="00227453" w:rsidRPr="00795BA7">
        <w:rPr>
          <w:rFonts w:ascii="Arial" w:hAnsi="Arial" w:cs="Arial"/>
          <w:sz w:val="24"/>
          <w:szCs w:val="24"/>
        </w:rPr>
        <w:t>applied to the other.</w:t>
      </w:r>
      <w:bookmarkEnd w:id="9"/>
    </w:p>
    <w:p w14:paraId="4D793BE7" w14:textId="77777777" w:rsidR="00227453" w:rsidRDefault="00227453" w:rsidP="00BC7CFE">
      <w:pPr>
        <w:pStyle w:val="xxmsonormal"/>
        <w:autoSpaceDE w:val="0"/>
        <w:autoSpaceDN w:val="0"/>
        <w:rPr>
          <w:rFonts w:ascii="Arial" w:hAnsi="Arial" w:cs="Arial"/>
          <w:sz w:val="24"/>
          <w:szCs w:val="24"/>
        </w:rPr>
      </w:pPr>
    </w:p>
    <w:p w14:paraId="69A2B5D6" w14:textId="77777777" w:rsidR="00B73285" w:rsidRPr="00B271C4" w:rsidRDefault="00B73285" w:rsidP="00B73285">
      <w:pPr>
        <w:pStyle w:val="xxmsonormal"/>
        <w:autoSpaceDE w:val="0"/>
        <w:autoSpaceDN w:val="0"/>
        <w:rPr>
          <w:rFonts w:ascii="Arial" w:hAnsi="Arial" w:cs="Arial"/>
          <w:sz w:val="24"/>
          <w:szCs w:val="24"/>
        </w:rPr>
      </w:pPr>
      <w:r w:rsidRPr="00B271C4">
        <w:rPr>
          <w:rFonts w:ascii="Arial" w:hAnsi="Arial" w:cs="Arial"/>
          <w:sz w:val="24"/>
          <w:szCs w:val="24"/>
        </w:rPr>
        <w:t xml:space="preserve">We encourage you to consult the </w:t>
      </w:r>
      <w:hyperlink r:id="rId19" w:history="1">
        <w:r w:rsidRPr="00052EAE">
          <w:rPr>
            <w:rStyle w:val="Hyperlink"/>
            <w:rFonts w:ascii="Arial" w:hAnsi="Arial" w:cs="Arial"/>
            <w:sz w:val="24"/>
            <w:szCs w:val="24"/>
          </w:rPr>
          <w:t xml:space="preserve">gov.uk </w:t>
        </w:r>
        <w:r w:rsidRPr="00F27A61">
          <w:rPr>
            <w:rStyle w:val="Hyperlink"/>
            <w:rFonts w:ascii="Arial" w:hAnsi="Arial" w:cs="Arial"/>
            <w:sz w:val="24"/>
            <w:szCs w:val="24"/>
          </w:rPr>
          <w:t>coronavirus guidance</w:t>
        </w:r>
        <w:r w:rsidRPr="00052EAE">
          <w:rPr>
            <w:rStyle w:val="Hyperlink"/>
            <w:rFonts w:ascii="Arial" w:hAnsi="Arial" w:cs="Arial"/>
            <w:sz w:val="24"/>
            <w:szCs w:val="24"/>
          </w:rPr>
          <w:t xml:space="preserve"> website</w:t>
        </w:r>
      </w:hyperlink>
      <w:r w:rsidRPr="00B271C4">
        <w:rPr>
          <w:rFonts w:ascii="Arial" w:hAnsi="Arial" w:cs="Arial"/>
          <w:sz w:val="24"/>
          <w:szCs w:val="24"/>
        </w:rPr>
        <w:t xml:space="preserve"> to see if there are other avenues of financial support that could help you during this time. We will also regularly update our advice on our </w:t>
      </w:r>
      <w:hyperlink r:id="rId20" w:history="1">
        <w:r w:rsidRPr="00F27A61">
          <w:rPr>
            <w:rStyle w:val="Hyperlink"/>
            <w:rFonts w:ascii="Arial" w:hAnsi="Arial" w:cs="Arial"/>
            <w:sz w:val="24"/>
            <w:szCs w:val="24"/>
          </w:rPr>
          <w:t>website</w:t>
        </w:r>
      </w:hyperlink>
      <w:r w:rsidRPr="00B271C4">
        <w:rPr>
          <w:rFonts w:ascii="Arial" w:hAnsi="Arial" w:cs="Arial"/>
          <w:sz w:val="24"/>
          <w:szCs w:val="24"/>
        </w:rPr>
        <w:t>.</w:t>
      </w:r>
    </w:p>
    <w:p w14:paraId="7B82A45E" w14:textId="77777777" w:rsidR="004B4D24" w:rsidRPr="00ED2B7D" w:rsidRDefault="004B4D24" w:rsidP="00BC7CFE">
      <w:pPr>
        <w:pStyle w:val="xxmsonormal"/>
        <w:autoSpaceDE w:val="0"/>
        <w:autoSpaceDN w:val="0"/>
        <w:rPr>
          <w:rFonts w:ascii="Arial" w:hAnsi="Arial" w:cs="Arial"/>
          <w:sz w:val="24"/>
          <w:szCs w:val="24"/>
        </w:rPr>
      </w:pPr>
    </w:p>
    <w:p w14:paraId="5DE89299" w14:textId="5619DD3D" w:rsidR="004B4D24" w:rsidRPr="00ED2B7D" w:rsidRDefault="004B4D24" w:rsidP="00BC7CFE">
      <w:pPr>
        <w:pStyle w:val="xxmsonormal"/>
        <w:autoSpaceDE w:val="0"/>
        <w:autoSpaceDN w:val="0"/>
        <w:rPr>
          <w:rFonts w:ascii="Arial" w:hAnsi="Arial" w:cs="Arial"/>
          <w:sz w:val="24"/>
          <w:szCs w:val="24"/>
        </w:rPr>
      </w:pPr>
      <w:r w:rsidRPr="00ED2B7D">
        <w:rPr>
          <w:rFonts w:ascii="Arial" w:hAnsi="Arial" w:cs="Arial"/>
          <w:sz w:val="24"/>
          <w:szCs w:val="24"/>
        </w:rPr>
        <w:t xml:space="preserve">We know that this funding </w:t>
      </w:r>
      <w:r w:rsidR="00740617">
        <w:rPr>
          <w:rFonts w:ascii="Arial" w:hAnsi="Arial" w:cs="Arial"/>
          <w:sz w:val="24"/>
          <w:szCs w:val="24"/>
        </w:rPr>
        <w:t>is unlikely to</w:t>
      </w:r>
      <w:r w:rsidRPr="00ED2B7D">
        <w:rPr>
          <w:rFonts w:ascii="Arial" w:hAnsi="Arial" w:cs="Arial"/>
          <w:sz w:val="24"/>
          <w:szCs w:val="24"/>
        </w:rPr>
        <w:t xml:space="preserve"> cover all losses or costs incurred, but the intention is to relieve pressure where possible.</w:t>
      </w:r>
    </w:p>
    <w:p w14:paraId="217F889C" w14:textId="77777777" w:rsidR="004B4D24" w:rsidRDefault="004B4D24" w:rsidP="00BC7CFE">
      <w:pPr>
        <w:spacing w:line="240" w:lineRule="auto"/>
        <w:rPr>
          <w:rFonts w:eastAsiaTheme="minorHAnsi" w:cs="Arial"/>
          <w:b/>
          <w:sz w:val="28"/>
          <w:szCs w:val="28"/>
          <w:lang w:eastAsia="en-GB"/>
        </w:rPr>
      </w:pPr>
      <w:r>
        <w:rPr>
          <w:rFonts w:cs="Arial"/>
          <w:b/>
          <w:sz w:val="28"/>
          <w:szCs w:val="28"/>
        </w:rPr>
        <w:br w:type="page"/>
      </w:r>
    </w:p>
    <w:p w14:paraId="24232154" w14:textId="580A62DC" w:rsidR="001216E0" w:rsidRPr="002E4E2F" w:rsidRDefault="001216E0" w:rsidP="00445A59">
      <w:pPr>
        <w:pStyle w:val="Heading1"/>
      </w:pPr>
      <w:bookmarkStart w:id="10" w:name="_Toc36541608"/>
      <w:r w:rsidRPr="002E4E2F">
        <w:t>Eligibility criteria</w:t>
      </w:r>
      <w:bookmarkEnd w:id="10"/>
    </w:p>
    <w:p w14:paraId="72C25141" w14:textId="77777777" w:rsidR="001216E0" w:rsidRPr="00AE2123" w:rsidRDefault="001216E0" w:rsidP="00BC7CFE">
      <w:pPr>
        <w:pStyle w:val="xxmsonormal"/>
        <w:autoSpaceDE w:val="0"/>
        <w:autoSpaceDN w:val="0"/>
        <w:rPr>
          <w:rFonts w:ascii="Arial" w:hAnsi="Arial" w:cs="Arial"/>
          <w:b/>
        </w:rPr>
      </w:pPr>
    </w:p>
    <w:p w14:paraId="23B41E3B" w14:textId="4E53DCE9" w:rsidR="001216E0" w:rsidRPr="00F47A26" w:rsidRDefault="001216E0" w:rsidP="00BC7CFE">
      <w:pPr>
        <w:autoSpaceDE w:val="0"/>
        <w:autoSpaceDN w:val="0"/>
        <w:adjustRightInd w:val="0"/>
        <w:spacing w:line="240" w:lineRule="auto"/>
        <w:rPr>
          <w:rFonts w:cs="Arial"/>
          <w:b/>
          <w:color w:val="000000"/>
          <w:szCs w:val="28"/>
          <w:lang w:eastAsia="en-GB"/>
        </w:rPr>
      </w:pPr>
      <w:r w:rsidRPr="00F47A26">
        <w:rPr>
          <w:rFonts w:cs="Arial"/>
          <w:b/>
          <w:color w:val="000000"/>
          <w:szCs w:val="28"/>
          <w:lang w:eastAsia="en-GB"/>
        </w:rPr>
        <w:t>Who can apply</w:t>
      </w:r>
      <w:r w:rsidR="008A7C59" w:rsidRPr="00F47A26">
        <w:rPr>
          <w:rFonts w:cs="Arial"/>
          <w:b/>
          <w:color w:val="000000"/>
          <w:szCs w:val="28"/>
          <w:lang w:eastAsia="en-GB"/>
        </w:rPr>
        <w:t>?</w:t>
      </w:r>
    </w:p>
    <w:p w14:paraId="288696CC" w14:textId="77777777" w:rsidR="008A7C59" w:rsidRPr="00AE2123" w:rsidRDefault="008A7C59" w:rsidP="00BC7CFE">
      <w:pPr>
        <w:autoSpaceDE w:val="0"/>
        <w:autoSpaceDN w:val="0"/>
        <w:adjustRightInd w:val="0"/>
        <w:spacing w:line="240" w:lineRule="auto"/>
        <w:rPr>
          <w:rFonts w:cs="Arial"/>
          <w:color w:val="000000"/>
          <w:szCs w:val="28"/>
          <w:lang w:eastAsia="en-GB"/>
        </w:rPr>
      </w:pPr>
    </w:p>
    <w:p w14:paraId="4C7D2940" w14:textId="7A709161" w:rsidR="00FC0634" w:rsidRDefault="00FC0634" w:rsidP="00BC7CFE">
      <w:pPr>
        <w:pStyle w:val="xxmsonormal"/>
        <w:autoSpaceDE w:val="0"/>
        <w:autoSpaceDN w:val="0"/>
        <w:rPr>
          <w:rFonts w:ascii="Arial" w:hAnsi="Arial" w:cs="Arial"/>
          <w:color w:val="0B0700"/>
          <w:sz w:val="24"/>
          <w:szCs w:val="24"/>
        </w:rPr>
      </w:pPr>
      <w:r>
        <w:rPr>
          <w:rFonts w:ascii="Arial" w:hAnsi="Arial" w:cs="Arial"/>
          <w:color w:val="0B0700"/>
          <w:sz w:val="24"/>
          <w:szCs w:val="24"/>
        </w:rPr>
        <w:t>Organisations:</w:t>
      </w:r>
    </w:p>
    <w:p w14:paraId="56983EB8" w14:textId="29AB0C29" w:rsidR="00FC0634" w:rsidRDefault="00FC0634" w:rsidP="00BC7CFE">
      <w:pPr>
        <w:pStyle w:val="xxmsonormal"/>
        <w:autoSpaceDE w:val="0"/>
        <w:autoSpaceDN w:val="0"/>
        <w:rPr>
          <w:rFonts w:ascii="Arial" w:hAnsi="Arial" w:cs="Arial"/>
          <w:color w:val="0B0700"/>
          <w:sz w:val="24"/>
          <w:szCs w:val="24"/>
        </w:rPr>
      </w:pPr>
    </w:p>
    <w:p w14:paraId="5C53AC3B" w14:textId="6CBE8FD3" w:rsidR="00B8612C" w:rsidRDefault="00FC0634" w:rsidP="00BC7CFE">
      <w:pPr>
        <w:pStyle w:val="xxmsonormal"/>
        <w:numPr>
          <w:ilvl w:val="0"/>
          <w:numId w:val="28"/>
        </w:numPr>
        <w:autoSpaceDE w:val="0"/>
        <w:autoSpaceDN w:val="0"/>
        <w:rPr>
          <w:rFonts w:ascii="Arial" w:hAnsi="Arial" w:cs="Arial"/>
          <w:color w:val="0B0700"/>
          <w:sz w:val="24"/>
          <w:szCs w:val="24"/>
        </w:rPr>
      </w:pPr>
      <w:r w:rsidRPr="39E47BD0">
        <w:rPr>
          <w:rFonts w:ascii="Arial" w:hAnsi="Arial" w:cs="Arial"/>
          <w:color w:val="0B0700"/>
          <w:sz w:val="24"/>
          <w:szCs w:val="24"/>
        </w:rPr>
        <w:t xml:space="preserve">that are not an Arts Council </w:t>
      </w:r>
      <w:r w:rsidR="24794E9D" w:rsidRPr="39E47BD0">
        <w:rPr>
          <w:rFonts w:ascii="Arial" w:hAnsi="Arial" w:cs="Arial"/>
          <w:color w:val="0B0700"/>
          <w:sz w:val="24"/>
          <w:szCs w:val="24"/>
        </w:rPr>
        <w:t xml:space="preserve">England </w:t>
      </w:r>
      <w:r w:rsidRPr="39E47BD0">
        <w:rPr>
          <w:rFonts w:ascii="Arial" w:hAnsi="Arial" w:cs="Arial"/>
          <w:color w:val="0B0700"/>
          <w:sz w:val="24"/>
          <w:szCs w:val="24"/>
        </w:rPr>
        <w:t>National Portfolio Organisation</w:t>
      </w:r>
      <w:r w:rsidR="004B4D24" w:rsidRPr="39E47BD0">
        <w:rPr>
          <w:rFonts w:ascii="Arial" w:hAnsi="Arial" w:cs="Arial"/>
          <w:color w:val="0B0700"/>
          <w:sz w:val="24"/>
          <w:szCs w:val="24"/>
        </w:rPr>
        <w:t xml:space="preserve">, </w:t>
      </w:r>
      <w:r w:rsidRPr="39E47BD0">
        <w:rPr>
          <w:rFonts w:ascii="Arial" w:hAnsi="Arial" w:cs="Arial"/>
          <w:color w:val="0B0700"/>
          <w:sz w:val="24"/>
          <w:szCs w:val="24"/>
        </w:rPr>
        <w:t>Music Education Hub</w:t>
      </w:r>
      <w:r w:rsidR="004B4D24" w:rsidRPr="39E47BD0">
        <w:rPr>
          <w:rFonts w:ascii="Arial" w:hAnsi="Arial" w:cs="Arial"/>
          <w:color w:val="0B0700"/>
          <w:sz w:val="24"/>
          <w:szCs w:val="24"/>
        </w:rPr>
        <w:t xml:space="preserve"> or Creative People and Place</w:t>
      </w:r>
      <w:r w:rsidR="0076729C">
        <w:rPr>
          <w:rFonts w:ascii="Arial" w:hAnsi="Arial" w:cs="Arial"/>
          <w:color w:val="0B0700"/>
          <w:sz w:val="24"/>
          <w:szCs w:val="24"/>
        </w:rPr>
        <w:t>s</w:t>
      </w:r>
      <w:r w:rsidR="004B4D24" w:rsidRPr="39E47BD0">
        <w:rPr>
          <w:rFonts w:ascii="Arial" w:hAnsi="Arial" w:cs="Arial"/>
          <w:color w:val="0B0700"/>
          <w:sz w:val="24"/>
          <w:szCs w:val="24"/>
        </w:rPr>
        <w:t xml:space="preserve"> lead organisation</w:t>
      </w:r>
    </w:p>
    <w:p w14:paraId="7A446CF6" w14:textId="77777777" w:rsidR="00533AF1" w:rsidRDefault="00533AF1" w:rsidP="00BC7CFE">
      <w:pPr>
        <w:pStyle w:val="xxmsonormal"/>
        <w:autoSpaceDE w:val="0"/>
        <w:autoSpaceDN w:val="0"/>
        <w:ind w:left="720"/>
        <w:rPr>
          <w:rFonts w:ascii="Arial" w:hAnsi="Arial" w:cs="Arial"/>
          <w:color w:val="0B0700"/>
          <w:sz w:val="24"/>
          <w:szCs w:val="24"/>
        </w:rPr>
      </w:pPr>
    </w:p>
    <w:p w14:paraId="0341AB8B" w14:textId="394941E8" w:rsidR="00FC0634" w:rsidRPr="00C3662D" w:rsidRDefault="00FC0634" w:rsidP="00BC7CFE">
      <w:pPr>
        <w:pStyle w:val="xxmsonormal"/>
        <w:autoSpaceDE w:val="0"/>
        <w:autoSpaceDN w:val="0"/>
        <w:ind w:left="720"/>
        <w:rPr>
          <w:rFonts w:ascii="Arial" w:hAnsi="Arial" w:cs="Arial"/>
          <w:b/>
          <w:color w:val="0B0700"/>
          <w:sz w:val="24"/>
          <w:szCs w:val="24"/>
        </w:rPr>
      </w:pPr>
      <w:r w:rsidRPr="00C3662D">
        <w:rPr>
          <w:rFonts w:ascii="Arial" w:hAnsi="Arial" w:cs="Arial"/>
          <w:b/>
          <w:color w:val="0B0700"/>
          <w:sz w:val="24"/>
          <w:szCs w:val="24"/>
        </w:rPr>
        <w:t xml:space="preserve">and </w:t>
      </w:r>
    </w:p>
    <w:p w14:paraId="7849A164" w14:textId="77777777" w:rsidR="00533AF1" w:rsidRPr="00C3662D" w:rsidRDefault="00533AF1" w:rsidP="00BC7CFE">
      <w:pPr>
        <w:pStyle w:val="xxmsonormal"/>
        <w:autoSpaceDE w:val="0"/>
        <w:autoSpaceDN w:val="0"/>
        <w:ind w:left="720"/>
        <w:rPr>
          <w:rFonts w:ascii="Arial" w:hAnsi="Arial" w:cs="Arial"/>
          <w:color w:val="0B0700"/>
          <w:sz w:val="24"/>
          <w:szCs w:val="24"/>
        </w:rPr>
      </w:pPr>
    </w:p>
    <w:p w14:paraId="4FF87B66" w14:textId="65A0741B" w:rsidR="001216E0" w:rsidRPr="00FF5756" w:rsidRDefault="001216E0" w:rsidP="00BC7CFE">
      <w:pPr>
        <w:pStyle w:val="xxmsonormal"/>
        <w:numPr>
          <w:ilvl w:val="0"/>
          <w:numId w:val="28"/>
        </w:numPr>
        <w:autoSpaceDE w:val="0"/>
        <w:autoSpaceDN w:val="0"/>
        <w:rPr>
          <w:rFonts w:ascii="Arial" w:hAnsi="Arial" w:cs="Arial"/>
          <w:color w:val="0B0700"/>
          <w:sz w:val="24"/>
          <w:szCs w:val="24"/>
        </w:rPr>
      </w:pPr>
      <w:r w:rsidRPr="00FF5756">
        <w:rPr>
          <w:rFonts w:ascii="Arial" w:hAnsi="Arial" w:cs="Arial"/>
          <w:color w:val="000000" w:themeColor="text1"/>
          <w:sz w:val="24"/>
          <w:szCs w:val="24"/>
        </w:rPr>
        <w:t>whose main work</w:t>
      </w:r>
      <w:r w:rsidR="7FC5175C" w:rsidRPr="00FF5756">
        <w:rPr>
          <w:rFonts w:ascii="Arial" w:hAnsi="Arial" w:cs="Arial"/>
          <w:color w:val="000000" w:themeColor="text1"/>
          <w:sz w:val="24"/>
          <w:szCs w:val="24"/>
        </w:rPr>
        <w:t xml:space="preserve"> (over 50</w:t>
      </w:r>
      <w:r w:rsidR="00BC224A">
        <w:rPr>
          <w:rFonts w:ascii="Arial" w:hAnsi="Arial" w:cs="Arial"/>
          <w:color w:val="000000" w:themeColor="text1"/>
          <w:sz w:val="24"/>
          <w:szCs w:val="24"/>
        </w:rPr>
        <w:t xml:space="preserve"> per cent</w:t>
      </w:r>
      <w:r w:rsidR="7FC5175C" w:rsidRPr="00FF5756">
        <w:rPr>
          <w:rFonts w:ascii="Arial" w:hAnsi="Arial" w:cs="Arial"/>
          <w:color w:val="000000" w:themeColor="text1"/>
          <w:sz w:val="24"/>
          <w:szCs w:val="24"/>
        </w:rPr>
        <w:t>)</w:t>
      </w:r>
      <w:r w:rsidRPr="00FF5756">
        <w:rPr>
          <w:rFonts w:ascii="Arial" w:hAnsi="Arial" w:cs="Arial"/>
          <w:color w:val="000000" w:themeColor="text1"/>
          <w:sz w:val="24"/>
          <w:szCs w:val="24"/>
        </w:rPr>
        <w:t xml:space="preserve"> is focused on our supported artforms and disciplines</w:t>
      </w:r>
    </w:p>
    <w:p w14:paraId="285FBB01" w14:textId="324704D3" w:rsidR="00FC0634" w:rsidRPr="00F47A26" w:rsidRDefault="00FC0634" w:rsidP="00BC7CFE">
      <w:pPr>
        <w:pStyle w:val="xxmsonormal"/>
        <w:autoSpaceDE w:val="0"/>
        <w:autoSpaceDN w:val="0"/>
        <w:rPr>
          <w:rFonts w:ascii="Arial" w:hAnsi="Arial" w:cs="Arial"/>
          <w:color w:val="000000"/>
          <w:sz w:val="24"/>
          <w:szCs w:val="24"/>
        </w:rPr>
      </w:pPr>
    </w:p>
    <w:p w14:paraId="4804548A" w14:textId="04081B9E" w:rsidR="001216E0" w:rsidRPr="00FF5756" w:rsidRDefault="00FC0634" w:rsidP="00BC7CFE">
      <w:pPr>
        <w:pStyle w:val="xxmsonormal"/>
        <w:autoSpaceDE w:val="0"/>
        <w:autoSpaceDN w:val="0"/>
        <w:rPr>
          <w:rFonts w:ascii="Arial" w:hAnsi="Arial" w:cs="Arial"/>
          <w:sz w:val="24"/>
          <w:szCs w:val="24"/>
        </w:rPr>
      </w:pPr>
      <w:r w:rsidRPr="39E47BD0">
        <w:rPr>
          <w:rFonts w:ascii="Arial" w:hAnsi="Arial" w:cs="Arial"/>
          <w:sz w:val="24"/>
          <w:szCs w:val="24"/>
        </w:rPr>
        <w:t>Non-lead consortium members of National Portfolio Organisations can apply in their own right.</w:t>
      </w:r>
    </w:p>
    <w:p w14:paraId="3F342A0E" w14:textId="77777777" w:rsidR="00FC0634" w:rsidRPr="00FF5756" w:rsidRDefault="00FC0634" w:rsidP="00BC7CFE">
      <w:pPr>
        <w:pStyle w:val="xxmsonormal"/>
        <w:autoSpaceDE w:val="0"/>
        <w:autoSpaceDN w:val="0"/>
        <w:rPr>
          <w:rFonts w:ascii="Arial" w:hAnsi="Arial" w:cs="Arial"/>
          <w:sz w:val="24"/>
          <w:szCs w:val="24"/>
        </w:rPr>
      </w:pPr>
    </w:p>
    <w:p w14:paraId="692C0394" w14:textId="579323B9" w:rsidR="001216E0" w:rsidRPr="00FF5756" w:rsidRDefault="001216E0" w:rsidP="00BC7CFE">
      <w:pPr>
        <w:autoSpaceDE w:val="0"/>
        <w:autoSpaceDN w:val="0"/>
        <w:adjustRightInd w:val="0"/>
        <w:spacing w:line="240" w:lineRule="auto"/>
        <w:rPr>
          <w:rFonts w:cs="Arial"/>
          <w:color w:val="0B0700"/>
          <w:lang w:eastAsia="en-GB"/>
        </w:rPr>
      </w:pPr>
      <w:r w:rsidRPr="39E47BD0">
        <w:rPr>
          <w:rFonts w:cs="Arial"/>
          <w:color w:val="0B0700"/>
          <w:lang w:eastAsia="en-GB"/>
        </w:rPr>
        <w:t>Anyone who applies to</w:t>
      </w:r>
      <w:r w:rsidR="3AE7C1F9" w:rsidRPr="39E47BD0">
        <w:rPr>
          <w:rFonts w:cs="Arial"/>
          <w:color w:val="0B0700"/>
          <w:lang w:eastAsia="en-GB"/>
        </w:rPr>
        <w:t xml:space="preserve"> the</w:t>
      </w:r>
      <w:r w:rsidRPr="39E47BD0">
        <w:rPr>
          <w:rFonts w:cs="Arial"/>
          <w:color w:val="0B0700"/>
          <w:lang w:eastAsia="en-GB"/>
        </w:rPr>
        <w:t xml:space="preserve"> </w:t>
      </w:r>
      <w:r w:rsidRPr="39E47BD0">
        <w:rPr>
          <w:rFonts w:cs="Arial"/>
          <w:b/>
          <w:bCs/>
          <w:color w:val="000000" w:themeColor="text1"/>
        </w:rPr>
        <w:t xml:space="preserve">Arts Council </w:t>
      </w:r>
      <w:r w:rsidR="00533AF1">
        <w:rPr>
          <w:rFonts w:cs="Arial"/>
          <w:b/>
          <w:bCs/>
          <w:color w:val="000000" w:themeColor="text1"/>
        </w:rPr>
        <w:t xml:space="preserve">Emergency </w:t>
      </w:r>
      <w:r w:rsidR="00692823" w:rsidRPr="39E47BD0">
        <w:rPr>
          <w:rFonts w:cs="Arial"/>
          <w:b/>
          <w:bCs/>
          <w:color w:val="000000" w:themeColor="text1"/>
        </w:rPr>
        <w:t xml:space="preserve">Response </w:t>
      </w:r>
      <w:r w:rsidRPr="39E47BD0">
        <w:rPr>
          <w:rFonts w:cs="Arial"/>
          <w:b/>
          <w:bCs/>
          <w:color w:val="000000" w:themeColor="text1"/>
        </w:rPr>
        <w:t>Fund</w:t>
      </w:r>
      <w:r w:rsidR="000F44F0">
        <w:rPr>
          <w:rFonts w:cs="Arial"/>
          <w:b/>
          <w:color w:val="000000"/>
          <w:szCs w:val="24"/>
        </w:rPr>
        <w:t xml:space="preserve">: </w:t>
      </w:r>
      <w:r w:rsidR="00C726E1">
        <w:rPr>
          <w:rFonts w:cs="Arial"/>
          <w:b/>
          <w:color w:val="000000"/>
          <w:szCs w:val="24"/>
        </w:rPr>
        <w:t>F</w:t>
      </w:r>
      <w:r w:rsidRPr="00FF5756">
        <w:rPr>
          <w:rFonts w:cs="Arial"/>
          <w:b/>
          <w:color w:val="000000"/>
          <w:szCs w:val="24"/>
        </w:rPr>
        <w:t xml:space="preserve">or </w:t>
      </w:r>
      <w:r w:rsidR="00710BBA" w:rsidRPr="39E47BD0">
        <w:rPr>
          <w:rFonts w:cs="Arial"/>
          <w:b/>
          <w:bCs/>
          <w:color w:val="000000" w:themeColor="text1"/>
        </w:rPr>
        <w:t>organisa</w:t>
      </w:r>
      <w:r w:rsidR="008A7C59" w:rsidRPr="39E47BD0">
        <w:rPr>
          <w:rFonts w:cs="Arial"/>
          <w:b/>
          <w:bCs/>
          <w:color w:val="000000" w:themeColor="text1"/>
        </w:rPr>
        <w:t>t</w:t>
      </w:r>
      <w:r w:rsidR="00710BBA" w:rsidRPr="39E47BD0">
        <w:rPr>
          <w:rFonts w:cs="Arial"/>
          <w:b/>
          <w:bCs/>
          <w:color w:val="000000" w:themeColor="text1"/>
        </w:rPr>
        <w:t>ions</w:t>
      </w:r>
      <w:r w:rsidR="00710BBA" w:rsidRPr="39E47BD0">
        <w:rPr>
          <w:rFonts w:cs="Arial"/>
          <w:color w:val="000000" w:themeColor="text1"/>
        </w:rPr>
        <w:t xml:space="preserve"> </w:t>
      </w:r>
      <w:r w:rsidRPr="39E47BD0">
        <w:rPr>
          <w:rFonts w:cs="Arial"/>
          <w:color w:val="0B0700"/>
          <w:lang w:eastAsia="en-GB"/>
        </w:rPr>
        <w:t>needs to:</w:t>
      </w:r>
    </w:p>
    <w:p w14:paraId="127D2CCD" w14:textId="77777777" w:rsidR="007D0F50" w:rsidRPr="00FF5756" w:rsidRDefault="007D0F50" w:rsidP="00BC7CFE">
      <w:pPr>
        <w:autoSpaceDE w:val="0"/>
        <w:autoSpaceDN w:val="0"/>
        <w:adjustRightInd w:val="0"/>
        <w:spacing w:line="240" w:lineRule="auto"/>
        <w:rPr>
          <w:rFonts w:cs="Arial"/>
          <w:color w:val="0B0700"/>
          <w:szCs w:val="24"/>
          <w:lang w:eastAsia="en-GB"/>
        </w:rPr>
      </w:pPr>
    </w:p>
    <w:p w14:paraId="7B39749F" w14:textId="42CE49F9" w:rsidR="001216E0" w:rsidRPr="00BC0097" w:rsidRDefault="001216E0" w:rsidP="0058511B">
      <w:pPr>
        <w:pStyle w:val="ListParagraph"/>
        <w:numPr>
          <w:ilvl w:val="0"/>
          <w:numId w:val="19"/>
        </w:numPr>
        <w:autoSpaceDE w:val="0"/>
        <w:autoSpaceDN w:val="0"/>
        <w:adjustRightInd w:val="0"/>
        <w:spacing w:line="240" w:lineRule="auto"/>
        <w:ind w:left="714"/>
        <w:contextualSpacing w:val="0"/>
        <w:rPr>
          <w:rFonts w:cs="Arial"/>
          <w:color w:val="000000"/>
          <w:lang w:eastAsia="en-GB"/>
        </w:rPr>
      </w:pPr>
      <w:r w:rsidRPr="00BC0097">
        <w:rPr>
          <w:szCs w:val="24"/>
          <w:lang w:eastAsia="en-GB"/>
        </w:rPr>
        <w:t>apply</w:t>
      </w:r>
      <w:r w:rsidRPr="00677AD4">
        <w:rPr>
          <w:rFonts w:cs="Arial"/>
          <w:color w:val="000000"/>
          <w:szCs w:val="24"/>
          <w:lang w:eastAsia="en-GB"/>
        </w:rPr>
        <w:t xml:space="preserve"> as an </w:t>
      </w:r>
      <w:r w:rsidR="00710BBA" w:rsidRPr="00677AD4">
        <w:rPr>
          <w:rFonts w:cs="Arial"/>
          <w:color w:val="000000"/>
          <w:szCs w:val="24"/>
          <w:lang w:eastAsia="en-GB"/>
        </w:rPr>
        <w:t>organisatio</w:t>
      </w:r>
      <w:r w:rsidR="008A7C59" w:rsidRPr="00B04FC1">
        <w:rPr>
          <w:rFonts w:cs="Arial"/>
          <w:color w:val="000000"/>
          <w:szCs w:val="24"/>
          <w:lang w:eastAsia="en-GB"/>
        </w:rPr>
        <w:t>n</w:t>
      </w:r>
      <w:r w:rsidR="00677AD4">
        <w:rPr>
          <w:rFonts w:cs="Arial"/>
          <w:color w:val="000000"/>
          <w:szCs w:val="24"/>
          <w:lang w:eastAsia="en-GB"/>
        </w:rPr>
        <w:t xml:space="preserve"> </w:t>
      </w:r>
      <w:r w:rsidR="007D0F50" w:rsidRPr="00BC0097">
        <w:rPr>
          <w:rFonts w:cs="Arial"/>
          <w:color w:val="000000"/>
          <w:szCs w:val="24"/>
          <w:lang w:eastAsia="en-GB"/>
        </w:rPr>
        <w:t>(</w:t>
      </w:r>
      <w:r w:rsidR="005718F8" w:rsidRPr="00677AD4">
        <w:rPr>
          <w:rFonts w:cs="Arial"/>
          <w:color w:val="000000"/>
          <w:szCs w:val="24"/>
          <w:lang w:eastAsia="en-GB"/>
        </w:rPr>
        <w:t>i</w:t>
      </w:r>
      <w:r w:rsidR="008A7C59" w:rsidRPr="00677AD4">
        <w:rPr>
          <w:rFonts w:cs="Arial"/>
          <w:color w:val="000000"/>
          <w:szCs w:val="24"/>
          <w:lang w:eastAsia="en-GB"/>
        </w:rPr>
        <w:t>ndividuals</w:t>
      </w:r>
      <w:r w:rsidR="008A7C59" w:rsidRPr="00B04FC1">
        <w:rPr>
          <w:rFonts w:cs="Arial"/>
          <w:color w:val="000000" w:themeColor="text1"/>
          <w:lang w:eastAsia="en-GB"/>
        </w:rPr>
        <w:t xml:space="preserve"> </w:t>
      </w:r>
      <w:r w:rsidR="009F1EB9" w:rsidRPr="004B0BB0">
        <w:rPr>
          <w:rFonts w:cs="Arial"/>
          <w:color w:val="000000" w:themeColor="text1"/>
          <w:lang w:eastAsia="en-GB"/>
        </w:rPr>
        <w:t xml:space="preserve">may be able to </w:t>
      </w:r>
      <w:r w:rsidRPr="00BC0097">
        <w:rPr>
          <w:rFonts w:cs="Arial"/>
          <w:color w:val="000000" w:themeColor="text1"/>
          <w:lang w:eastAsia="en-GB"/>
        </w:rPr>
        <w:t>apply to</w:t>
      </w:r>
      <w:r w:rsidR="0856B301" w:rsidRPr="00BC0097">
        <w:rPr>
          <w:rFonts w:cs="Arial"/>
          <w:color w:val="000000" w:themeColor="text1"/>
          <w:lang w:eastAsia="en-GB"/>
        </w:rPr>
        <w:t xml:space="preserve"> the</w:t>
      </w:r>
      <w:r w:rsidRPr="00BC0097">
        <w:rPr>
          <w:rFonts w:cs="Arial"/>
          <w:color w:val="000000" w:themeColor="text1"/>
          <w:lang w:eastAsia="en-GB"/>
        </w:rPr>
        <w:t xml:space="preserve"> Arts Council </w:t>
      </w:r>
      <w:r w:rsidR="00533AF1" w:rsidRPr="00BC0097">
        <w:rPr>
          <w:rFonts w:cs="Arial"/>
          <w:color w:val="000000" w:themeColor="text1"/>
          <w:lang w:eastAsia="en-GB"/>
        </w:rPr>
        <w:t xml:space="preserve">Emergency </w:t>
      </w:r>
      <w:r w:rsidR="00692823" w:rsidRPr="00BC0097">
        <w:rPr>
          <w:rFonts w:cs="Arial"/>
          <w:color w:val="000000" w:themeColor="text1"/>
          <w:lang w:eastAsia="en-GB"/>
        </w:rPr>
        <w:t xml:space="preserve">Response </w:t>
      </w:r>
      <w:r w:rsidRPr="00BC0097">
        <w:rPr>
          <w:rFonts w:cs="Arial"/>
          <w:color w:val="000000" w:themeColor="text1"/>
          <w:lang w:eastAsia="en-GB"/>
        </w:rPr>
        <w:t>Fund</w:t>
      </w:r>
      <w:r w:rsidR="00A37E95" w:rsidRPr="00BC0097">
        <w:rPr>
          <w:rFonts w:cs="Arial"/>
          <w:color w:val="000000"/>
          <w:szCs w:val="24"/>
          <w:lang w:eastAsia="en-GB"/>
        </w:rPr>
        <w:t>:</w:t>
      </w:r>
      <w:r w:rsidRPr="00BC0097">
        <w:rPr>
          <w:rFonts w:cs="Arial"/>
          <w:color w:val="000000"/>
          <w:szCs w:val="24"/>
          <w:lang w:eastAsia="en-GB"/>
        </w:rPr>
        <w:t xml:space="preserve"> </w:t>
      </w:r>
      <w:r w:rsidR="00D35EA9" w:rsidRPr="00BC0097">
        <w:rPr>
          <w:rFonts w:cs="Arial"/>
          <w:color w:val="000000"/>
          <w:szCs w:val="24"/>
          <w:lang w:eastAsia="en-GB"/>
        </w:rPr>
        <w:t>F</w:t>
      </w:r>
      <w:r w:rsidRPr="00BC0097">
        <w:rPr>
          <w:rFonts w:cs="Arial"/>
          <w:color w:val="000000"/>
          <w:szCs w:val="24"/>
          <w:lang w:eastAsia="en-GB"/>
        </w:rPr>
        <w:t xml:space="preserve">or </w:t>
      </w:r>
      <w:r w:rsidR="00A37E95" w:rsidRPr="00BC0097">
        <w:rPr>
          <w:rFonts w:cs="Arial"/>
          <w:color w:val="000000"/>
          <w:szCs w:val="24"/>
          <w:lang w:eastAsia="en-GB"/>
        </w:rPr>
        <w:t>i</w:t>
      </w:r>
      <w:r w:rsidR="008A7C59" w:rsidRPr="00BC0097">
        <w:rPr>
          <w:rFonts w:cs="Arial"/>
          <w:color w:val="000000"/>
          <w:szCs w:val="24"/>
          <w:lang w:eastAsia="en-GB"/>
        </w:rPr>
        <w:t>ndividuals</w:t>
      </w:r>
      <w:r w:rsidR="007D0F50" w:rsidRPr="00BC0097">
        <w:rPr>
          <w:rFonts w:cs="Arial"/>
          <w:color w:val="000000" w:themeColor="text1"/>
          <w:lang w:eastAsia="en-GB"/>
        </w:rPr>
        <w:t>)</w:t>
      </w:r>
    </w:p>
    <w:p w14:paraId="30D2622A" w14:textId="23252268" w:rsidR="00710BBA" w:rsidRPr="00FF5756" w:rsidRDefault="007D0F50"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w:t>
      </w:r>
      <w:r w:rsidR="00710BBA" w:rsidRPr="00FF5756">
        <w:rPr>
          <w:rFonts w:cs="Arial"/>
          <w:color w:val="000000"/>
          <w:szCs w:val="24"/>
          <w:lang w:eastAsia="en-GB"/>
        </w:rPr>
        <w:t>ave a validated applicant profile</w:t>
      </w:r>
      <w:r w:rsidRPr="00FF5756">
        <w:rPr>
          <w:rFonts w:cs="Arial"/>
          <w:color w:val="000000"/>
          <w:szCs w:val="24"/>
          <w:lang w:eastAsia="en-GB"/>
        </w:rPr>
        <w:t xml:space="preserve"> on Grantium</w:t>
      </w:r>
      <w:r w:rsidR="00F51293">
        <w:rPr>
          <w:rFonts w:cs="Arial"/>
          <w:color w:val="000000"/>
          <w:szCs w:val="24"/>
          <w:lang w:eastAsia="en-GB"/>
        </w:rPr>
        <w:t xml:space="preserve"> </w:t>
      </w:r>
      <w:bookmarkStart w:id="11" w:name="_Hlk36099251"/>
      <w:r w:rsidR="00F51293">
        <w:rPr>
          <w:rFonts w:cs="Arial"/>
          <w:color w:val="000000"/>
          <w:szCs w:val="24"/>
          <w:lang w:eastAsia="en-GB"/>
        </w:rPr>
        <w:t xml:space="preserve">– </w:t>
      </w:r>
      <w:hyperlink r:id="rId21" w:history="1">
        <w:r w:rsidR="00B73285" w:rsidRPr="0058511B">
          <w:rPr>
            <w:rStyle w:val="Hyperlink"/>
            <w:rFonts w:cs="Arial"/>
            <w:b/>
            <w:bCs/>
            <w:lang w:eastAsia="en-GB"/>
          </w:rPr>
          <w:t>register for a profile now</w:t>
        </w:r>
      </w:hyperlink>
      <w:r w:rsidR="00B73285">
        <w:rPr>
          <w:rFonts w:cs="Arial"/>
          <w:b/>
          <w:bCs/>
          <w:color w:val="000000" w:themeColor="text1"/>
          <w:highlight w:val="yellow"/>
          <w:lang w:eastAsia="en-GB"/>
        </w:rPr>
        <w:t xml:space="preserve"> </w:t>
      </w:r>
      <w:r w:rsidR="00F51293">
        <w:rPr>
          <w:rFonts w:cs="Arial"/>
          <w:color w:val="000000"/>
          <w:szCs w:val="24"/>
          <w:lang w:eastAsia="en-GB"/>
        </w:rPr>
        <w:t>if you don’t have one already</w:t>
      </w:r>
      <w:r w:rsidR="00220F2D">
        <w:rPr>
          <w:rFonts w:cs="Arial"/>
          <w:color w:val="000000"/>
          <w:szCs w:val="24"/>
          <w:lang w:eastAsia="en-GB"/>
        </w:rPr>
        <w:t>; check it is up to date if you do</w:t>
      </w:r>
      <w:bookmarkEnd w:id="11"/>
    </w:p>
    <w:p w14:paraId="663BE8C0" w14:textId="71C285CC" w:rsidR="001216E0" w:rsidRPr="00FF5756" w:rsidRDefault="00D80DAB"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 registered address in</w:t>
      </w:r>
      <w:r w:rsidR="001216E0" w:rsidRPr="00FF5756">
        <w:rPr>
          <w:rFonts w:cs="Arial"/>
          <w:color w:val="000000"/>
          <w:szCs w:val="24"/>
          <w:lang w:eastAsia="en-GB"/>
        </w:rPr>
        <w:t xml:space="preserve"> England</w:t>
      </w:r>
    </w:p>
    <w:p w14:paraId="235D0AA8" w14:textId="77777777" w:rsidR="001216E0" w:rsidRPr="00FF5756" w:rsidRDefault="001216E0"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 UK bank account in the exact name they’re applying in</w:t>
      </w:r>
    </w:p>
    <w:p w14:paraId="1B724931" w14:textId="77777777" w:rsidR="00290132" w:rsidRPr="00FF5756" w:rsidRDefault="00773EC5"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an accountable person who is at least 18</w:t>
      </w:r>
    </w:p>
    <w:p w14:paraId="0C684FE6" w14:textId="0B4E9526" w:rsidR="00FD40BE" w:rsidRPr="00352C40" w:rsidRDefault="00FD40BE" w:rsidP="00FD40BE">
      <w:pPr>
        <w:pStyle w:val="xxmsonormal"/>
        <w:numPr>
          <w:ilvl w:val="0"/>
          <w:numId w:val="29"/>
        </w:numPr>
        <w:autoSpaceDE w:val="0"/>
        <w:autoSpaceDN w:val="0"/>
        <w:rPr>
          <w:rFonts w:ascii="Arial" w:hAnsi="Arial" w:cs="Arial"/>
        </w:rPr>
      </w:pPr>
      <w:r w:rsidRPr="004E7020">
        <w:rPr>
          <w:rFonts w:ascii="Arial" w:hAnsi="Arial" w:cs="Arial"/>
          <w:sz w:val="24"/>
          <w:szCs w:val="24"/>
        </w:rPr>
        <w:t xml:space="preserve">have a track record (during the last three years) of publicly funded work in arts and culture in England. This means that your organisation has experience making and delivering work supported by funds or commissions from Arts Council England, other arm’s length bodies such as National Lottery Heritage Fund or National Lottery Community Fund, local authorities, universities, other public sector bodies, or trusts and foundations (such as the Paul Hamlyn Foundation, the Esmée Fairbairn Foundation or the PRS Foundation). This can be </w:t>
      </w:r>
      <w:r w:rsidRPr="004E7020">
        <w:rPr>
          <w:rFonts w:ascii="Arial" w:hAnsi="Arial" w:cs="Arial"/>
          <w:b/>
          <w:sz w:val="24"/>
          <w:szCs w:val="24"/>
        </w:rPr>
        <w:t>direct</w:t>
      </w:r>
      <w:r w:rsidRPr="004E7020">
        <w:rPr>
          <w:rFonts w:ascii="Arial" w:hAnsi="Arial" w:cs="Arial"/>
          <w:sz w:val="24"/>
          <w:szCs w:val="24"/>
        </w:rPr>
        <w:t xml:space="preserve"> support (your organisation has received funds or commissions) or </w:t>
      </w:r>
      <w:r w:rsidRPr="004E7020">
        <w:rPr>
          <w:rFonts w:ascii="Arial" w:hAnsi="Arial" w:cs="Arial"/>
          <w:b/>
          <w:sz w:val="24"/>
          <w:szCs w:val="24"/>
        </w:rPr>
        <w:t>indirect</w:t>
      </w:r>
      <w:r w:rsidRPr="004E7020">
        <w:rPr>
          <w:rFonts w:ascii="Arial" w:hAnsi="Arial" w:cs="Arial"/>
          <w:sz w:val="24"/>
          <w:szCs w:val="24"/>
        </w:rPr>
        <w:t xml:space="preserve"> support (</w:t>
      </w:r>
      <w:r w:rsidR="00645299" w:rsidRPr="004E7020">
        <w:rPr>
          <w:rFonts w:ascii="Arial" w:hAnsi="Arial" w:cs="Arial"/>
          <w:sz w:val="24"/>
          <w:szCs w:val="24"/>
        </w:rPr>
        <w:t>your organisation has delivered work as part of a project directly supported by those funds or commissions</w:t>
      </w:r>
      <w:r w:rsidRPr="004E7020">
        <w:rPr>
          <w:rFonts w:ascii="Arial" w:hAnsi="Arial" w:cs="Arial"/>
          <w:sz w:val="24"/>
          <w:szCs w:val="24"/>
        </w:rPr>
        <w:t>).</w:t>
      </w:r>
      <w:r w:rsidRPr="39E47BD0">
        <w:rPr>
          <w:rFonts w:ascii="Arial" w:hAnsi="Arial" w:cs="Arial"/>
          <w:sz w:val="24"/>
          <w:szCs w:val="24"/>
        </w:rPr>
        <w:t xml:space="preserve"> </w:t>
      </w:r>
      <w:r w:rsidR="003F58FF">
        <w:rPr>
          <w:rFonts w:ascii="Arial" w:hAnsi="Arial" w:cs="Arial"/>
          <w:sz w:val="24"/>
          <w:szCs w:val="24"/>
        </w:rPr>
        <w:t>We’ll ask you to tell us about this when you make an application.</w:t>
      </w:r>
    </w:p>
    <w:p w14:paraId="705F2055" w14:textId="77777777" w:rsidR="00FD40BE" w:rsidRPr="00C3662D" w:rsidRDefault="00FD40BE" w:rsidP="00FD40BE">
      <w:pPr>
        <w:pStyle w:val="ListParagraph"/>
        <w:autoSpaceDE w:val="0"/>
        <w:autoSpaceDN w:val="0"/>
        <w:adjustRightInd w:val="0"/>
        <w:spacing w:line="240" w:lineRule="auto"/>
        <w:contextualSpacing w:val="0"/>
        <w:rPr>
          <w:rFonts w:cs="Arial"/>
        </w:rPr>
      </w:pPr>
    </w:p>
    <w:p w14:paraId="2F2944CD" w14:textId="77777777" w:rsidR="00740617" w:rsidRDefault="00740617" w:rsidP="00BC7CFE">
      <w:pPr>
        <w:autoSpaceDE w:val="0"/>
        <w:autoSpaceDN w:val="0"/>
        <w:adjustRightInd w:val="0"/>
        <w:spacing w:line="240" w:lineRule="auto"/>
        <w:ind w:left="360"/>
        <w:rPr>
          <w:rFonts w:cs="Arial"/>
          <w:color w:val="0B0700"/>
          <w:szCs w:val="24"/>
          <w:lang w:eastAsia="en-GB"/>
        </w:rPr>
      </w:pPr>
    </w:p>
    <w:p w14:paraId="097352B7" w14:textId="1CBD8F25" w:rsidR="00740617" w:rsidRPr="00C3662D" w:rsidRDefault="00740617" w:rsidP="00BC7CFE">
      <w:pPr>
        <w:autoSpaceDE w:val="0"/>
        <w:autoSpaceDN w:val="0"/>
        <w:adjustRightInd w:val="0"/>
        <w:spacing w:line="240" w:lineRule="auto"/>
        <w:ind w:left="360"/>
        <w:rPr>
          <w:rFonts w:cs="Arial"/>
          <w:color w:val="000000"/>
          <w:szCs w:val="24"/>
        </w:rPr>
      </w:pPr>
      <w:r w:rsidRPr="00C3662D">
        <w:rPr>
          <w:rFonts w:cs="Arial"/>
          <w:color w:val="0B0700"/>
          <w:szCs w:val="24"/>
          <w:lang w:eastAsia="en-GB"/>
        </w:rPr>
        <w:t xml:space="preserve">You can only apply to one round of this fund. </w:t>
      </w:r>
      <w:r w:rsidRPr="00C3662D">
        <w:rPr>
          <w:rFonts w:cs="Arial"/>
          <w:color w:val="000000"/>
          <w:szCs w:val="24"/>
        </w:rPr>
        <w:t>If you apply to the first round you will not be able to apply to the second round, even if we are unable to offer you a grant in the first round.</w:t>
      </w:r>
    </w:p>
    <w:p w14:paraId="6F059002" w14:textId="537AA7ED" w:rsidR="001216E0" w:rsidRPr="002E4E2F" w:rsidRDefault="001216E0" w:rsidP="00445A59">
      <w:pPr>
        <w:pStyle w:val="Heading1"/>
        <w:rPr>
          <w:rFonts w:eastAsiaTheme="minorHAnsi"/>
        </w:rPr>
      </w:pPr>
      <w:r>
        <w:br w:type="page"/>
      </w:r>
      <w:bookmarkStart w:id="12" w:name="_Toc36541609"/>
      <w:r w:rsidRPr="002E4E2F">
        <w:t>What can I apply for?</w:t>
      </w:r>
      <w:bookmarkEnd w:id="12"/>
    </w:p>
    <w:p w14:paraId="43729E47" w14:textId="77777777" w:rsidR="001216E0" w:rsidRPr="00AE2123" w:rsidRDefault="001216E0" w:rsidP="00BC7CFE">
      <w:pPr>
        <w:pStyle w:val="xxmsonormal"/>
        <w:autoSpaceDE w:val="0"/>
        <w:autoSpaceDN w:val="0"/>
        <w:rPr>
          <w:rFonts w:ascii="Arial" w:hAnsi="Arial" w:cs="Arial"/>
          <w:sz w:val="28"/>
          <w:szCs w:val="28"/>
        </w:rPr>
      </w:pPr>
    </w:p>
    <w:p w14:paraId="1F2EE5E2" w14:textId="0E920D81" w:rsidR="001216E0" w:rsidRDefault="001216E0" w:rsidP="00BC7CFE">
      <w:pPr>
        <w:pStyle w:val="xxmsonormal"/>
        <w:autoSpaceDE w:val="0"/>
        <w:autoSpaceDN w:val="0"/>
        <w:rPr>
          <w:rFonts w:ascii="Arial" w:hAnsi="Arial" w:cs="Arial"/>
          <w:b/>
          <w:sz w:val="24"/>
          <w:szCs w:val="24"/>
        </w:rPr>
      </w:pPr>
      <w:r w:rsidRPr="00F47A26">
        <w:rPr>
          <w:rFonts w:ascii="Arial" w:hAnsi="Arial" w:cs="Arial"/>
          <w:b/>
          <w:sz w:val="24"/>
          <w:szCs w:val="24"/>
        </w:rPr>
        <w:t>We can support:</w:t>
      </w:r>
    </w:p>
    <w:p w14:paraId="141CD7BF" w14:textId="77777777" w:rsidR="00D80DAB" w:rsidRPr="00F47A26" w:rsidRDefault="00D80DAB" w:rsidP="00BC7CFE">
      <w:pPr>
        <w:pStyle w:val="xxmsonormal"/>
        <w:autoSpaceDE w:val="0"/>
        <w:autoSpaceDN w:val="0"/>
        <w:rPr>
          <w:rFonts w:ascii="Arial" w:hAnsi="Arial" w:cs="Arial"/>
          <w:b/>
          <w:sz w:val="24"/>
          <w:szCs w:val="24"/>
        </w:rPr>
      </w:pPr>
    </w:p>
    <w:p w14:paraId="35BEE825" w14:textId="2537658E" w:rsidR="00D80DAB" w:rsidRDefault="00D80DAB" w:rsidP="00BC7CFE">
      <w:pPr>
        <w:pStyle w:val="ListParagraph"/>
        <w:numPr>
          <w:ilvl w:val="0"/>
          <w:numId w:val="23"/>
        </w:numPr>
        <w:spacing w:line="240" w:lineRule="auto"/>
        <w:rPr>
          <w:rFonts w:cs="Arial"/>
          <w:szCs w:val="24"/>
        </w:rPr>
      </w:pPr>
      <w:r w:rsidRPr="00D32131">
        <w:rPr>
          <w:rFonts w:cs="Arial"/>
          <w:szCs w:val="24"/>
        </w:rPr>
        <w:t xml:space="preserve">Activity intended to </w:t>
      </w:r>
      <w:r w:rsidRPr="00D32131">
        <w:rPr>
          <w:rFonts w:cs="Arial"/>
          <w:b/>
          <w:bCs/>
          <w:szCs w:val="24"/>
        </w:rPr>
        <w:t xml:space="preserve">prevent </w:t>
      </w:r>
      <w:r>
        <w:rPr>
          <w:rFonts w:cs="Arial"/>
          <w:b/>
          <w:bCs/>
          <w:szCs w:val="24"/>
        </w:rPr>
        <w:t xml:space="preserve">your </w:t>
      </w:r>
      <w:r w:rsidRPr="00D32131">
        <w:rPr>
          <w:rFonts w:cs="Arial"/>
          <w:b/>
          <w:bCs/>
          <w:szCs w:val="24"/>
        </w:rPr>
        <w:t xml:space="preserve">organisation </w:t>
      </w:r>
      <w:r w:rsidR="007F58A5">
        <w:rPr>
          <w:rFonts w:cs="Arial"/>
          <w:b/>
          <w:bCs/>
          <w:szCs w:val="24"/>
        </w:rPr>
        <w:t>ceasing</w:t>
      </w:r>
      <w:r w:rsidRPr="00D32131">
        <w:rPr>
          <w:rFonts w:cs="Arial"/>
          <w:b/>
          <w:bCs/>
          <w:szCs w:val="24"/>
        </w:rPr>
        <w:t xml:space="preserve"> </w:t>
      </w:r>
      <w:r w:rsidR="007F58A5">
        <w:rPr>
          <w:rFonts w:cs="Arial"/>
          <w:b/>
          <w:bCs/>
          <w:szCs w:val="24"/>
        </w:rPr>
        <w:t>operation</w:t>
      </w:r>
      <w:r w:rsidRPr="00D32131">
        <w:rPr>
          <w:rFonts w:cs="Arial"/>
          <w:b/>
          <w:bCs/>
          <w:szCs w:val="24"/>
        </w:rPr>
        <w:t xml:space="preserve"> </w:t>
      </w:r>
      <w:r w:rsidR="00016887" w:rsidRPr="00016887">
        <w:rPr>
          <w:rFonts w:cs="Arial"/>
          <w:bCs/>
          <w:szCs w:val="24"/>
        </w:rPr>
        <w:t>due to the Covid-19 emergency</w:t>
      </w:r>
      <w:r>
        <w:rPr>
          <w:rStyle w:val="CommentReference"/>
        </w:rPr>
        <w:t xml:space="preserve">, </w:t>
      </w:r>
      <w:r w:rsidRPr="00D32131">
        <w:rPr>
          <w:rStyle w:val="CommentReference"/>
          <w:sz w:val="24"/>
          <w:szCs w:val="24"/>
        </w:rPr>
        <w:t>f</w:t>
      </w:r>
      <w:r>
        <w:rPr>
          <w:rFonts w:cs="Arial"/>
          <w:szCs w:val="24"/>
        </w:rPr>
        <w:t xml:space="preserve">or example: </w:t>
      </w:r>
    </w:p>
    <w:p w14:paraId="77DC96A6" w14:textId="77777777" w:rsidR="00D80DAB" w:rsidRDefault="00D80DA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 xml:space="preserve">urgent changes of business model </w:t>
      </w:r>
    </w:p>
    <w:p w14:paraId="29F88A3D" w14:textId="4338981B" w:rsidR="007F58A5" w:rsidRDefault="00F10B3C" w:rsidP="0058511B">
      <w:pPr>
        <w:pStyle w:val="ListParagraph"/>
        <w:numPr>
          <w:ilvl w:val="1"/>
          <w:numId w:val="23"/>
        </w:numPr>
        <w:spacing w:before="120" w:line="240" w:lineRule="auto"/>
        <w:ind w:left="1434" w:hanging="357"/>
        <w:contextualSpacing w:val="0"/>
        <w:rPr>
          <w:rFonts w:cs="Arial"/>
          <w:szCs w:val="24"/>
        </w:rPr>
      </w:pPr>
      <w:r>
        <w:rPr>
          <w:rFonts w:cs="Arial"/>
          <w:szCs w:val="24"/>
        </w:rPr>
        <w:t>essential</w:t>
      </w:r>
      <w:r w:rsidRPr="00D32131">
        <w:rPr>
          <w:rFonts w:cs="Arial"/>
          <w:szCs w:val="24"/>
        </w:rPr>
        <w:t xml:space="preserve"> </w:t>
      </w:r>
      <w:r>
        <w:rPr>
          <w:rFonts w:cs="Arial"/>
          <w:szCs w:val="24"/>
        </w:rPr>
        <w:t>operational</w:t>
      </w:r>
      <w:r w:rsidR="00D80DAB" w:rsidRPr="00D32131">
        <w:rPr>
          <w:rFonts w:cs="Arial"/>
          <w:szCs w:val="24"/>
        </w:rPr>
        <w:t xml:space="preserve"> costs</w:t>
      </w:r>
      <w:r w:rsidR="00B83E6B">
        <w:rPr>
          <w:rFonts w:cs="Arial"/>
          <w:szCs w:val="24"/>
        </w:rPr>
        <w:t xml:space="preserve"> </w:t>
      </w:r>
      <w:r w:rsidR="007F58A5">
        <w:rPr>
          <w:rFonts w:cs="Arial"/>
          <w:szCs w:val="24"/>
        </w:rPr>
        <w:t xml:space="preserve"> </w:t>
      </w:r>
    </w:p>
    <w:p w14:paraId="09EFA4DB" w14:textId="6D595EA5" w:rsidR="00016887" w:rsidRDefault="00016887" w:rsidP="0058511B">
      <w:pPr>
        <w:pStyle w:val="ListParagraph"/>
        <w:numPr>
          <w:ilvl w:val="1"/>
          <w:numId w:val="23"/>
        </w:numPr>
        <w:spacing w:before="120" w:line="240" w:lineRule="auto"/>
        <w:ind w:left="1434" w:hanging="357"/>
        <w:contextualSpacing w:val="0"/>
        <w:rPr>
          <w:rFonts w:cs="Arial"/>
          <w:szCs w:val="24"/>
        </w:rPr>
      </w:pPr>
      <w:r>
        <w:rPr>
          <w:rFonts w:cs="Arial"/>
          <w:szCs w:val="24"/>
        </w:rPr>
        <w:t>debt mitigation related to issues caused by the Covid-19 emergency</w:t>
      </w:r>
    </w:p>
    <w:p w14:paraId="648C5BE2" w14:textId="42A0B2CF" w:rsidR="00D80DAB" w:rsidRDefault="00D80DA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IT and other equipment</w:t>
      </w:r>
      <w:r>
        <w:rPr>
          <w:rFonts w:cs="Arial"/>
          <w:szCs w:val="24"/>
        </w:rPr>
        <w:t>-</w:t>
      </w:r>
      <w:r w:rsidRPr="00D32131">
        <w:rPr>
          <w:rFonts w:cs="Arial"/>
          <w:szCs w:val="24"/>
        </w:rPr>
        <w:t xml:space="preserve">related costs to support home working </w:t>
      </w:r>
    </w:p>
    <w:p w14:paraId="632E40C5" w14:textId="77777777" w:rsidR="00D80DAB" w:rsidRDefault="00D80DAB" w:rsidP="00BC7CFE">
      <w:pPr>
        <w:pStyle w:val="ListParagraph"/>
        <w:spacing w:line="240" w:lineRule="auto"/>
        <w:ind w:left="1440"/>
        <w:rPr>
          <w:rFonts w:cs="Arial"/>
          <w:b/>
          <w:bCs/>
          <w:szCs w:val="24"/>
        </w:rPr>
      </w:pPr>
    </w:p>
    <w:p w14:paraId="0077AD32" w14:textId="77777777" w:rsidR="00D80DAB" w:rsidRPr="00D32131" w:rsidRDefault="00D80DAB" w:rsidP="00BC7CFE">
      <w:pPr>
        <w:pStyle w:val="ListParagraph"/>
        <w:spacing w:line="240" w:lineRule="auto"/>
        <w:ind w:left="1440"/>
        <w:rPr>
          <w:rFonts w:cs="Arial"/>
          <w:szCs w:val="24"/>
        </w:rPr>
      </w:pPr>
      <w:r w:rsidRPr="00D32131">
        <w:rPr>
          <w:rFonts w:cs="Arial"/>
          <w:b/>
          <w:bCs/>
          <w:szCs w:val="24"/>
        </w:rPr>
        <w:t>and/or</w:t>
      </w:r>
    </w:p>
    <w:p w14:paraId="0A3C12A9" w14:textId="77777777" w:rsidR="00D80DAB" w:rsidRPr="00D32131" w:rsidRDefault="00D80DAB" w:rsidP="00BC7CFE">
      <w:pPr>
        <w:spacing w:line="240" w:lineRule="auto"/>
        <w:ind w:left="360"/>
        <w:rPr>
          <w:rFonts w:eastAsiaTheme="minorHAnsi" w:cs="Arial"/>
          <w:szCs w:val="24"/>
        </w:rPr>
      </w:pPr>
    </w:p>
    <w:p w14:paraId="3DA4996A" w14:textId="77777777" w:rsidR="00D80DAB" w:rsidRDefault="00D80DAB" w:rsidP="00BC7CFE">
      <w:pPr>
        <w:pStyle w:val="ListParagraph"/>
        <w:numPr>
          <w:ilvl w:val="0"/>
          <w:numId w:val="23"/>
        </w:numPr>
        <w:spacing w:line="240" w:lineRule="auto"/>
        <w:rPr>
          <w:rFonts w:cs="Arial"/>
          <w:szCs w:val="24"/>
        </w:rPr>
      </w:pPr>
      <w:r w:rsidRPr="00D32131">
        <w:rPr>
          <w:rFonts w:cs="Arial"/>
          <w:szCs w:val="24"/>
        </w:rPr>
        <w:t xml:space="preserve">Development and delivery of </w:t>
      </w:r>
      <w:r w:rsidRPr="00D32131">
        <w:rPr>
          <w:rFonts w:cs="Arial"/>
          <w:b/>
          <w:bCs/>
          <w:szCs w:val="24"/>
        </w:rPr>
        <w:t xml:space="preserve">activity specifically designed to be deliverable during the next </w:t>
      </w:r>
      <w:r w:rsidRPr="00016887">
        <w:rPr>
          <w:rFonts w:cs="Arial"/>
          <w:b/>
          <w:bCs/>
          <w:szCs w:val="24"/>
        </w:rPr>
        <w:t>six months</w:t>
      </w:r>
      <w:r>
        <w:rPr>
          <w:rFonts w:cs="Arial"/>
          <w:szCs w:val="24"/>
        </w:rPr>
        <w:t xml:space="preserve">, including: </w:t>
      </w:r>
    </w:p>
    <w:p w14:paraId="6E9E4970" w14:textId="13150C71" w:rsidR="00D80DAB" w:rsidRDefault="00B83E6B" w:rsidP="0058511B">
      <w:pPr>
        <w:pStyle w:val="ListParagraph"/>
        <w:numPr>
          <w:ilvl w:val="1"/>
          <w:numId w:val="23"/>
        </w:numPr>
        <w:spacing w:before="120" w:line="240" w:lineRule="auto"/>
        <w:ind w:left="1434" w:hanging="357"/>
        <w:contextualSpacing w:val="0"/>
        <w:rPr>
          <w:rFonts w:cs="Arial"/>
          <w:szCs w:val="24"/>
        </w:rPr>
      </w:pPr>
      <w:r>
        <w:rPr>
          <w:rFonts w:cs="Arial"/>
          <w:szCs w:val="24"/>
        </w:rPr>
        <w:t xml:space="preserve">organisational </w:t>
      </w:r>
      <w:r w:rsidRPr="00D32131">
        <w:rPr>
          <w:rFonts w:cs="Arial"/>
          <w:szCs w:val="24"/>
        </w:rPr>
        <w:t>development projects in readiness for</w:t>
      </w:r>
      <w:r>
        <w:rPr>
          <w:rFonts w:cs="Arial"/>
          <w:szCs w:val="24"/>
        </w:rPr>
        <w:t xml:space="preserve"> restarting normal operations, for example</w:t>
      </w:r>
      <w:r w:rsidRPr="00D32131">
        <w:rPr>
          <w:rFonts w:cs="Arial"/>
          <w:szCs w:val="24"/>
        </w:rPr>
        <w:t xml:space="preserve"> organisational development</w:t>
      </w:r>
      <w:r w:rsidR="00F22430">
        <w:rPr>
          <w:rFonts w:cs="Arial"/>
          <w:szCs w:val="24"/>
        </w:rPr>
        <w:t>;</w:t>
      </w:r>
      <w:r w:rsidR="00D80DAB" w:rsidRPr="00D32131">
        <w:rPr>
          <w:rFonts w:cs="Arial"/>
          <w:szCs w:val="24"/>
        </w:rPr>
        <w:t xml:space="preserve"> and</w:t>
      </w:r>
      <w:r w:rsidR="00D80DAB">
        <w:rPr>
          <w:rFonts w:cs="Arial"/>
          <w:szCs w:val="24"/>
        </w:rPr>
        <w:t>/or</w:t>
      </w:r>
    </w:p>
    <w:p w14:paraId="4974529C" w14:textId="33DA57BE" w:rsidR="00D80DAB" w:rsidRPr="00D32131" w:rsidRDefault="00B83E6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 xml:space="preserve">public facing </w:t>
      </w:r>
      <w:r>
        <w:rPr>
          <w:rFonts w:cs="Arial"/>
          <w:szCs w:val="24"/>
        </w:rPr>
        <w:t xml:space="preserve">projects, for example </w:t>
      </w:r>
      <w:r w:rsidRPr="00D32131">
        <w:rPr>
          <w:rFonts w:cs="Arial"/>
          <w:szCs w:val="24"/>
        </w:rPr>
        <w:t xml:space="preserve">digital/online projects </w:t>
      </w:r>
    </w:p>
    <w:p w14:paraId="2D65A3D9" w14:textId="77777777" w:rsidR="001216E0" w:rsidRPr="00AE2123" w:rsidRDefault="001216E0" w:rsidP="00BC7CFE">
      <w:pPr>
        <w:pStyle w:val="xxmsonormal"/>
        <w:autoSpaceDE w:val="0"/>
        <w:autoSpaceDN w:val="0"/>
        <w:rPr>
          <w:rFonts w:ascii="Arial" w:hAnsi="Arial" w:cs="Arial"/>
          <w:sz w:val="24"/>
          <w:szCs w:val="24"/>
        </w:rPr>
      </w:pPr>
    </w:p>
    <w:p w14:paraId="7A9FA6EC" w14:textId="7775B4C0" w:rsidR="00D80DAB" w:rsidRPr="00F47A26" w:rsidRDefault="001216E0" w:rsidP="00BC7CFE">
      <w:pPr>
        <w:pStyle w:val="xxmsonormal"/>
        <w:autoSpaceDE w:val="0"/>
        <w:autoSpaceDN w:val="0"/>
        <w:rPr>
          <w:rFonts w:ascii="Arial" w:hAnsi="Arial" w:cs="Arial"/>
          <w:b/>
          <w:sz w:val="24"/>
          <w:szCs w:val="24"/>
        </w:rPr>
      </w:pPr>
      <w:r w:rsidRPr="00F47A26">
        <w:rPr>
          <w:rFonts w:ascii="Arial" w:hAnsi="Arial" w:cs="Arial"/>
          <w:b/>
          <w:sz w:val="24"/>
          <w:szCs w:val="24"/>
        </w:rPr>
        <w:t>We can’t support</w:t>
      </w:r>
      <w:r w:rsidR="00D80DAB">
        <w:rPr>
          <w:rFonts w:ascii="Arial" w:hAnsi="Arial" w:cs="Arial"/>
          <w:b/>
          <w:sz w:val="24"/>
          <w:szCs w:val="24"/>
        </w:rPr>
        <w:t>:</w:t>
      </w:r>
    </w:p>
    <w:p w14:paraId="2D34B247" w14:textId="79A419C4" w:rsidR="00BB5528" w:rsidRPr="00B83E6B" w:rsidRDefault="00BB5528" w:rsidP="0058511B">
      <w:pPr>
        <w:pStyle w:val="ListParagraph"/>
        <w:numPr>
          <w:ilvl w:val="0"/>
          <w:numId w:val="23"/>
        </w:numPr>
        <w:spacing w:before="120" w:line="240" w:lineRule="auto"/>
        <w:ind w:left="714" w:hanging="357"/>
        <w:contextualSpacing w:val="0"/>
        <w:rPr>
          <w:rFonts w:cs="Arial"/>
        </w:rPr>
      </w:pPr>
      <w:r w:rsidRPr="099CFE9B">
        <w:rPr>
          <w:rFonts w:cs="Arial"/>
        </w:rPr>
        <w:t>A</w:t>
      </w:r>
      <w:r w:rsidR="00B83E6B" w:rsidRPr="099CFE9B">
        <w:rPr>
          <w:rFonts w:cs="Arial"/>
        </w:rPr>
        <w:t>ny other a</w:t>
      </w:r>
      <w:r w:rsidRPr="099CFE9B">
        <w:rPr>
          <w:rFonts w:cs="Arial"/>
        </w:rPr>
        <w:t xml:space="preserve">ctivity you would normally apply to </w:t>
      </w:r>
      <w:r w:rsidR="002F5A7E">
        <w:rPr>
          <w:rFonts w:cs="Arial"/>
        </w:rPr>
        <w:t xml:space="preserve">Arts Council </w:t>
      </w:r>
      <w:r w:rsidRPr="099CFE9B">
        <w:rPr>
          <w:rFonts w:cs="Arial"/>
        </w:rPr>
        <w:t xml:space="preserve">National Lottery Project Grants for, such as touring work or </w:t>
      </w:r>
      <w:r w:rsidR="00D6641A" w:rsidRPr="099CFE9B">
        <w:rPr>
          <w:rFonts w:cs="Arial"/>
        </w:rPr>
        <w:t xml:space="preserve">delivery of </w:t>
      </w:r>
      <w:r w:rsidRPr="099CFE9B">
        <w:rPr>
          <w:rFonts w:cs="Arial"/>
        </w:rPr>
        <w:t>future activity beyond the next six months. We can</w:t>
      </w:r>
      <w:r w:rsidR="16CF1B62" w:rsidRPr="099CFE9B">
        <w:rPr>
          <w:rFonts w:cs="Arial"/>
        </w:rPr>
        <w:t>no</w:t>
      </w:r>
      <w:r w:rsidRPr="099CFE9B">
        <w:rPr>
          <w:rFonts w:cs="Arial"/>
        </w:rPr>
        <w:t>t support p</w:t>
      </w:r>
      <w:r w:rsidR="00D80DAB" w:rsidRPr="099CFE9B">
        <w:rPr>
          <w:rFonts w:cs="Arial"/>
        </w:rPr>
        <w:t>roposals for project work</w:t>
      </w:r>
      <w:r w:rsidR="007F58A5" w:rsidRPr="099CFE9B">
        <w:rPr>
          <w:rFonts w:cs="Arial"/>
        </w:rPr>
        <w:t xml:space="preserve"> that can’t be delivered </w:t>
      </w:r>
      <w:r w:rsidR="00B8612C">
        <w:rPr>
          <w:rFonts w:cs="Arial"/>
        </w:rPr>
        <w:t>now</w:t>
      </w:r>
      <w:r w:rsidR="00CC0B70">
        <w:rPr>
          <w:rFonts w:cs="Arial"/>
        </w:rPr>
        <w:t>,</w:t>
      </w:r>
      <w:r w:rsidR="00D80DAB" w:rsidRPr="099CFE9B">
        <w:rPr>
          <w:rFonts w:cs="Arial"/>
        </w:rPr>
        <w:t xml:space="preserve"> for example touring </w:t>
      </w:r>
      <w:r w:rsidR="5E70311D" w:rsidRPr="099CFE9B">
        <w:rPr>
          <w:rFonts w:cs="Arial"/>
        </w:rPr>
        <w:t xml:space="preserve">and other work that is </w:t>
      </w:r>
      <w:r w:rsidR="00016887" w:rsidRPr="099CFE9B">
        <w:rPr>
          <w:rFonts w:cs="Arial"/>
        </w:rPr>
        <w:t xml:space="preserve">for </w:t>
      </w:r>
      <w:r w:rsidR="00B8612C">
        <w:rPr>
          <w:rFonts w:cs="Arial"/>
        </w:rPr>
        <w:t xml:space="preserve">live </w:t>
      </w:r>
      <w:r w:rsidR="5E70311D" w:rsidRPr="099CFE9B">
        <w:rPr>
          <w:rFonts w:cs="Arial"/>
        </w:rPr>
        <w:t>audiences</w:t>
      </w:r>
      <w:r w:rsidRPr="099CFE9B">
        <w:rPr>
          <w:rFonts w:cs="Arial"/>
        </w:rPr>
        <w:t>. We have suspended Arts Council National Lottery Project Grants during this emergency period</w:t>
      </w:r>
      <w:r w:rsidR="73EA0B3C" w:rsidRPr="099CFE9B">
        <w:rPr>
          <w:rFonts w:cs="Arial"/>
        </w:rPr>
        <w:t>,</w:t>
      </w:r>
      <w:r w:rsidRPr="099CFE9B">
        <w:rPr>
          <w:rFonts w:cs="Arial"/>
        </w:rPr>
        <w:t xml:space="preserve"> but we will reopen it as soon as we can</w:t>
      </w:r>
      <w:r w:rsidR="00B83E6B" w:rsidRPr="099CFE9B">
        <w:rPr>
          <w:rFonts w:cs="Arial"/>
        </w:rPr>
        <w:t>. This will include the ringfenced budget for supporting Grassroots Live Music organisations</w:t>
      </w:r>
    </w:p>
    <w:p w14:paraId="44EDDEE5" w14:textId="593FAF22" w:rsidR="007F58A5" w:rsidRDefault="007F58A5" w:rsidP="0058511B">
      <w:pPr>
        <w:pStyle w:val="ListParagraph"/>
        <w:numPr>
          <w:ilvl w:val="0"/>
          <w:numId w:val="23"/>
        </w:numPr>
        <w:spacing w:before="120" w:line="240" w:lineRule="auto"/>
        <w:ind w:left="714" w:hanging="357"/>
        <w:contextualSpacing w:val="0"/>
        <w:rPr>
          <w:rFonts w:cs="Arial"/>
          <w:szCs w:val="24"/>
        </w:rPr>
      </w:pPr>
      <w:r>
        <w:rPr>
          <w:rFonts w:cs="Arial"/>
          <w:szCs w:val="24"/>
        </w:rPr>
        <w:t>Costs or losses not incurred as a result of the Covid-19 pandemic</w:t>
      </w:r>
    </w:p>
    <w:p w14:paraId="7B2E8E2E" w14:textId="0DA9B75A" w:rsidR="00016887" w:rsidRPr="00726F98" w:rsidRDefault="00BB5528" w:rsidP="0058511B">
      <w:pPr>
        <w:pStyle w:val="ListParagraph"/>
        <w:numPr>
          <w:ilvl w:val="0"/>
          <w:numId w:val="23"/>
        </w:numPr>
        <w:spacing w:before="120" w:line="240" w:lineRule="auto"/>
        <w:ind w:left="714" w:hanging="357"/>
        <w:contextualSpacing w:val="0"/>
        <w:rPr>
          <w:rFonts w:cs="Arial"/>
        </w:rPr>
      </w:pPr>
      <w:r w:rsidRPr="00726F98">
        <w:rPr>
          <w:rFonts w:cs="Arial"/>
        </w:rPr>
        <w:t>A</w:t>
      </w:r>
      <w:r w:rsidR="00016887" w:rsidRPr="00726F98">
        <w:rPr>
          <w:rFonts w:cs="Arial"/>
        </w:rPr>
        <w:t xml:space="preserve">ny </w:t>
      </w:r>
      <w:r w:rsidR="00491D17" w:rsidRPr="00726F98">
        <w:rPr>
          <w:rFonts w:cs="Arial"/>
        </w:rPr>
        <w:t>historic</w:t>
      </w:r>
      <w:r w:rsidR="00016887" w:rsidRPr="00726F98">
        <w:rPr>
          <w:rFonts w:cs="Arial"/>
        </w:rPr>
        <w:t xml:space="preserve"> organisational debt</w:t>
      </w:r>
      <w:r w:rsidR="004219D6" w:rsidRPr="00726F98">
        <w:rPr>
          <w:rFonts w:cs="Arial"/>
        </w:rPr>
        <w:t>. This means debt incurred before 1 March 2020.</w:t>
      </w:r>
      <w:r w:rsidR="0019367B" w:rsidRPr="00726F98">
        <w:rPr>
          <w:rFonts w:cs="Arial"/>
        </w:rPr>
        <w:t xml:space="preserve"> </w:t>
      </w:r>
    </w:p>
    <w:p w14:paraId="5BBF4E67" w14:textId="77777777" w:rsidR="0058511B" w:rsidRDefault="0058511B" w:rsidP="0058511B">
      <w:pPr>
        <w:pStyle w:val="xxmsonormal"/>
        <w:autoSpaceDE w:val="0"/>
        <w:autoSpaceDN w:val="0"/>
        <w:rPr>
          <w:rFonts w:ascii="Arial" w:hAnsi="Arial" w:cs="Arial"/>
          <w:b/>
          <w:sz w:val="28"/>
          <w:szCs w:val="28"/>
        </w:rPr>
      </w:pPr>
    </w:p>
    <w:p w14:paraId="16E5A2A7" w14:textId="79CD8048" w:rsidR="0058511B" w:rsidRPr="002E4E2F" w:rsidRDefault="0058511B" w:rsidP="00445A59">
      <w:pPr>
        <w:pStyle w:val="Heading1"/>
      </w:pPr>
      <w:bookmarkStart w:id="13" w:name="_Toc36541610"/>
      <w:r w:rsidRPr="002E4E2F">
        <w:t>How much can I apply for?</w:t>
      </w:r>
      <w:bookmarkEnd w:id="13"/>
    </w:p>
    <w:p w14:paraId="0124C5F1" w14:textId="77777777" w:rsidR="0058511B" w:rsidRDefault="0058511B" w:rsidP="0058511B">
      <w:pPr>
        <w:pStyle w:val="xxmsonormal"/>
        <w:autoSpaceDE w:val="0"/>
        <w:autoSpaceDN w:val="0"/>
        <w:rPr>
          <w:rFonts w:ascii="Arial" w:hAnsi="Arial" w:cs="Arial"/>
          <w:sz w:val="24"/>
          <w:szCs w:val="24"/>
        </w:rPr>
      </w:pPr>
    </w:p>
    <w:p w14:paraId="226D1114" w14:textId="4D34E43D" w:rsidR="0058511B" w:rsidRPr="00F47A26" w:rsidRDefault="0058511B" w:rsidP="0058511B">
      <w:pPr>
        <w:pStyle w:val="xxmsonormal"/>
        <w:autoSpaceDE w:val="0"/>
        <w:autoSpaceDN w:val="0"/>
        <w:rPr>
          <w:rFonts w:ascii="Arial" w:hAnsi="Arial" w:cs="Arial"/>
          <w:sz w:val="24"/>
          <w:szCs w:val="24"/>
        </w:rPr>
      </w:pPr>
      <w:r w:rsidRPr="39E47BD0">
        <w:rPr>
          <w:rFonts w:ascii="Arial" w:hAnsi="Arial" w:cs="Arial"/>
          <w:sz w:val="24"/>
          <w:szCs w:val="24"/>
        </w:rPr>
        <w:t xml:space="preserve">Organisations can apply for funding of </w:t>
      </w:r>
      <w:r w:rsidRPr="39E47BD0">
        <w:rPr>
          <w:rFonts w:ascii="Arial" w:hAnsi="Arial" w:cs="Arial"/>
          <w:b/>
          <w:bCs/>
          <w:sz w:val="24"/>
          <w:szCs w:val="24"/>
        </w:rPr>
        <w:t>up to £35,000</w:t>
      </w:r>
      <w:r w:rsidRPr="39E47BD0">
        <w:rPr>
          <w:rFonts w:ascii="Arial" w:hAnsi="Arial" w:cs="Arial"/>
          <w:sz w:val="24"/>
          <w:szCs w:val="24"/>
        </w:rPr>
        <w:t xml:space="preserve"> to be </w:t>
      </w:r>
      <w:r>
        <w:rPr>
          <w:rFonts w:ascii="Arial" w:hAnsi="Arial" w:cs="Arial"/>
          <w:sz w:val="24"/>
          <w:szCs w:val="24"/>
        </w:rPr>
        <w:t>used</w:t>
      </w:r>
      <w:r w:rsidRPr="39E47BD0">
        <w:rPr>
          <w:rFonts w:ascii="Arial" w:hAnsi="Arial" w:cs="Arial"/>
          <w:sz w:val="24"/>
          <w:szCs w:val="24"/>
        </w:rPr>
        <w:t xml:space="preserve"> within six months</w:t>
      </w:r>
      <w:r>
        <w:rPr>
          <w:rFonts w:ascii="Arial" w:hAnsi="Arial" w:cs="Arial"/>
          <w:sz w:val="24"/>
          <w:szCs w:val="24"/>
        </w:rPr>
        <w:t xml:space="preserve"> of receiving a grant</w:t>
      </w:r>
      <w:r w:rsidRPr="39E47BD0">
        <w:rPr>
          <w:rFonts w:ascii="Arial" w:hAnsi="Arial" w:cs="Arial"/>
          <w:sz w:val="24"/>
          <w:szCs w:val="24"/>
        </w:rPr>
        <w:t xml:space="preserve">. </w:t>
      </w:r>
    </w:p>
    <w:p w14:paraId="518282ED" w14:textId="77777777" w:rsidR="0058511B" w:rsidRPr="00AE2123" w:rsidRDefault="0058511B" w:rsidP="00BC7CFE">
      <w:pPr>
        <w:pStyle w:val="xxmsonormal"/>
        <w:autoSpaceDE w:val="0"/>
        <w:autoSpaceDN w:val="0"/>
        <w:rPr>
          <w:rFonts w:ascii="Arial" w:hAnsi="Arial" w:cs="Arial"/>
          <w:sz w:val="28"/>
          <w:szCs w:val="28"/>
        </w:rPr>
      </w:pPr>
    </w:p>
    <w:p w14:paraId="081CDD4E" w14:textId="04FC8AF9" w:rsidR="001216E0" w:rsidRPr="002E4E2F" w:rsidRDefault="001216E0" w:rsidP="00445A59">
      <w:pPr>
        <w:pStyle w:val="Heading1"/>
      </w:pPr>
      <w:bookmarkStart w:id="14" w:name="_Toc36541611"/>
      <w:r w:rsidRPr="002E4E2F">
        <w:t>Ineligible applications</w:t>
      </w:r>
      <w:bookmarkEnd w:id="14"/>
    </w:p>
    <w:p w14:paraId="676C166C" w14:textId="77777777" w:rsidR="00D80DAB" w:rsidRPr="00F47A26" w:rsidRDefault="00D80DAB" w:rsidP="00BC7CFE">
      <w:pPr>
        <w:pStyle w:val="xxmsonormal"/>
        <w:autoSpaceDE w:val="0"/>
        <w:autoSpaceDN w:val="0"/>
        <w:rPr>
          <w:rFonts w:ascii="Arial" w:hAnsi="Arial" w:cs="Arial"/>
          <w:b/>
          <w:sz w:val="28"/>
          <w:szCs w:val="28"/>
        </w:rPr>
      </w:pPr>
    </w:p>
    <w:p w14:paraId="7674FA5F" w14:textId="77777777" w:rsidR="0058511B" w:rsidRDefault="00076CAE" w:rsidP="0058511B">
      <w:pPr>
        <w:autoSpaceDE w:val="0"/>
        <w:autoSpaceDN w:val="0"/>
        <w:adjustRightInd w:val="0"/>
        <w:spacing w:line="240" w:lineRule="auto"/>
        <w:rPr>
          <w:rFonts w:cs="Arial"/>
          <w:szCs w:val="24"/>
          <w:lang w:eastAsia="en-GB"/>
        </w:rPr>
      </w:pPr>
      <w:r w:rsidRPr="00ED2B7D">
        <w:rPr>
          <w:rFonts w:cs="Arial"/>
          <w:szCs w:val="24"/>
          <w:lang w:eastAsia="en-GB"/>
        </w:rPr>
        <w:t xml:space="preserve">We will view your application as </w:t>
      </w:r>
      <w:r>
        <w:rPr>
          <w:rFonts w:cs="Arial"/>
          <w:szCs w:val="24"/>
          <w:lang w:eastAsia="en-GB"/>
        </w:rPr>
        <w:t>in</w:t>
      </w:r>
      <w:r w:rsidRPr="00ED2B7D">
        <w:rPr>
          <w:rFonts w:cs="Arial"/>
          <w:szCs w:val="24"/>
          <w:lang w:eastAsia="en-GB"/>
        </w:rPr>
        <w:t xml:space="preserve">eligible if </w:t>
      </w:r>
      <w:r>
        <w:rPr>
          <w:rFonts w:cs="Arial"/>
          <w:szCs w:val="24"/>
          <w:lang w:eastAsia="en-GB"/>
        </w:rPr>
        <w:t>it does not meet our eligibility criteria</w:t>
      </w:r>
      <w:r w:rsidR="00B73285">
        <w:rPr>
          <w:rFonts w:cs="Arial"/>
          <w:szCs w:val="24"/>
          <w:lang w:eastAsia="en-GB"/>
        </w:rPr>
        <w:t xml:space="preserve"> outlined above</w:t>
      </w:r>
      <w:r>
        <w:rPr>
          <w:rFonts w:cs="Arial"/>
          <w:szCs w:val="24"/>
          <w:lang w:eastAsia="en-GB"/>
        </w:rPr>
        <w:t>.</w:t>
      </w:r>
    </w:p>
    <w:p w14:paraId="4E9C9778" w14:textId="16AC157C" w:rsidR="001216E0" w:rsidRPr="002E4E2F" w:rsidRDefault="0058511B" w:rsidP="00445A59">
      <w:pPr>
        <w:pStyle w:val="Heading1"/>
        <w:rPr>
          <w:szCs w:val="24"/>
        </w:rPr>
      </w:pPr>
      <w:r>
        <w:rPr>
          <w:szCs w:val="24"/>
        </w:rPr>
        <w:br w:type="page"/>
      </w:r>
      <w:bookmarkStart w:id="15" w:name="_Toc36541612"/>
      <w:r w:rsidR="001216E0" w:rsidRPr="002E4E2F">
        <w:t>How to apply</w:t>
      </w:r>
      <w:bookmarkEnd w:id="15"/>
    </w:p>
    <w:p w14:paraId="686BA3C5" w14:textId="77777777" w:rsidR="001216E0" w:rsidRPr="00AE2123" w:rsidRDefault="001216E0" w:rsidP="00BC7CFE">
      <w:pPr>
        <w:pStyle w:val="xxmsonormal"/>
        <w:autoSpaceDE w:val="0"/>
        <w:autoSpaceDN w:val="0"/>
        <w:rPr>
          <w:rFonts w:ascii="Arial" w:hAnsi="Arial" w:cs="Arial"/>
        </w:rPr>
      </w:pPr>
    </w:p>
    <w:p w14:paraId="047699DB" w14:textId="277D6353" w:rsidR="001216E0" w:rsidRPr="00F47A26" w:rsidRDefault="001216E0" w:rsidP="00BC7CFE">
      <w:pPr>
        <w:pStyle w:val="xxmsonormal"/>
        <w:autoSpaceDE w:val="0"/>
        <w:autoSpaceDN w:val="0"/>
        <w:rPr>
          <w:rFonts w:ascii="Arial" w:hAnsi="Arial" w:cs="Arial"/>
          <w:sz w:val="24"/>
          <w:szCs w:val="24"/>
        </w:rPr>
      </w:pPr>
      <w:bookmarkStart w:id="16" w:name="_Hlk36446708"/>
      <w:r w:rsidRPr="00F47A26">
        <w:rPr>
          <w:rFonts w:ascii="Arial" w:hAnsi="Arial" w:cs="Arial"/>
          <w:sz w:val="24"/>
          <w:szCs w:val="24"/>
        </w:rPr>
        <w:t xml:space="preserve">Please check the information </w:t>
      </w:r>
      <w:hyperlink r:id="rId22" w:history="1">
        <w:r w:rsidR="00B73285">
          <w:rPr>
            <w:rStyle w:val="Hyperlink"/>
            <w:rFonts w:ascii="Arial" w:hAnsi="Arial" w:cs="Arial"/>
            <w:sz w:val="24"/>
            <w:szCs w:val="24"/>
          </w:rPr>
          <w:t>here</w:t>
        </w:r>
      </w:hyperlink>
      <w:r w:rsidRPr="00F47A26">
        <w:rPr>
          <w:rFonts w:ascii="Arial" w:hAnsi="Arial" w:cs="Arial"/>
          <w:sz w:val="24"/>
          <w:szCs w:val="24"/>
        </w:rPr>
        <w:t xml:space="preserve"> to see what support you can get from the </w:t>
      </w:r>
      <w:r w:rsidR="00D80DAB" w:rsidRPr="00F47A26">
        <w:rPr>
          <w:rFonts w:ascii="Arial" w:hAnsi="Arial" w:cs="Arial"/>
          <w:sz w:val="24"/>
          <w:szCs w:val="24"/>
        </w:rPr>
        <w:t>G</w:t>
      </w:r>
      <w:r w:rsidRPr="00F47A26">
        <w:rPr>
          <w:rFonts w:ascii="Arial" w:hAnsi="Arial" w:cs="Arial"/>
          <w:sz w:val="24"/>
          <w:szCs w:val="24"/>
        </w:rPr>
        <w:t>overnment</w:t>
      </w:r>
      <w:r w:rsidR="00B73285">
        <w:rPr>
          <w:rFonts w:ascii="Arial" w:hAnsi="Arial" w:cs="Arial"/>
          <w:sz w:val="24"/>
          <w:szCs w:val="24"/>
        </w:rPr>
        <w:t xml:space="preserve"> and elsewhere</w:t>
      </w:r>
      <w:r w:rsidRPr="00F47A26">
        <w:rPr>
          <w:rFonts w:ascii="Arial" w:hAnsi="Arial" w:cs="Arial"/>
          <w:sz w:val="24"/>
          <w:szCs w:val="24"/>
        </w:rPr>
        <w:t>. Try not to apply to us for support you can get elsewhere – we want to make our money go as far as possible.</w:t>
      </w:r>
    </w:p>
    <w:bookmarkEnd w:id="16"/>
    <w:p w14:paraId="54F91F81" w14:textId="77777777" w:rsidR="001216E0" w:rsidRPr="00F47A26" w:rsidRDefault="001216E0" w:rsidP="00BC7CFE">
      <w:pPr>
        <w:pStyle w:val="xxmsonormal"/>
        <w:autoSpaceDE w:val="0"/>
        <w:autoSpaceDN w:val="0"/>
        <w:rPr>
          <w:rFonts w:ascii="Arial" w:hAnsi="Arial" w:cs="Arial"/>
          <w:sz w:val="24"/>
          <w:szCs w:val="24"/>
        </w:rPr>
      </w:pPr>
    </w:p>
    <w:p w14:paraId="5D6849A0" w14:textId="4B31FB24" w:rsidR="00EF4F68" w:rsidRDefault="001216E0" w:rsidP="00BC7CFE">
      <w:pPr>
        <w:pStyle w:val="xxmsonormal"/>
        <w:autoSpaceDE w:val="0"/>
        <w:autoSpaceDN w:val="0"/>
        <w:rPr>
          <w:rFonts w:ascii="Arial" w:hAnsi="Arial" w:cs="Arial"/>
          <w:sz w:val="24"/>
          <w:szCs w:val="24"/>
        </w:rPr>
      </w:pPr>
      <w:r w:rsidRPr="00F47A26">
        <w:rPr>
          <w:rFonts w:ascii="Arial" w:hAnsi="Arial" w:cs="Arial"/>
          <w:sz w:val="24"/>
          <w:szCs w:val="24"/>
        </w:rPr>
        <w:t xml:space="preserve">We </w:t>
      </w:r>
      <w:r w:rsidR="00EF4F68">
        <w:rPr>
          <w:rFonts w:ascii="Arial" w:hAnsi="Arial" w:cs="Arial"/>
          <w:sz w:val="24"/>
          <w:szCs w:val="24"/>
        </w:rPr>
        <w:t xml:space="preserve">will </w:t>
      </w:r>
      <w:r w:rsidRPr="00F47A26">
        <w:rPr>
          <w:rFonts w:ascii="Arial" w:hAnsi="Arial" w:cs="Arial"/>
          <w:sz w:val="24"/>
          <w:szCs w:val="24"/>
        </w:rPr>
        <w:t xml:space="preserve">keep the application process as straightforward as possible. </w:t>
      </w:r>
      <w:bookmarkStart w:id="17" w:name="_Hlk36455778"/>
      <w:r w:rsidR="00EF4F68">
        <w:rPr>
          <w:rFonts w:ascii="Arial" w:hAnsi="Arial" w:cs="Arial"/>
          <w:sz w:val="24"/>
          <w:szCs w:val="24"/>
        </w:rPr>
        <w:t>We do not expect that it will take more than half a day to complete in most cases.</w:t>
      </w:r>
      <w:r w:rsidRPr="00F47A26">
        <w:rPr>
          <w:rFonts w:ascii="Arial" w:hAnsi="Arial" w:cs="Arial"/>
          <w:sz w:val="24"/>
          <w:szCs w:val="24"/>
        </w:rPr>
        <w:t xml:space="preserve"> </w:t>
      </w:r>
      <w:bookmarkEnd w:id="17"/>
    </w:p>
    <w:p w14:paraId="3A37D293" w14:textId="77777777" w:rsidR="00EF4F68" w:rsidRDefault="00EF4F68" w:rsidP="00BC7CFE">
      <w:pPr>
        <w:pStyle w:val="xxmsonormal"/>
        <w:autoSpaceDE w:val="0"/>
        <w:autoSpaceDN w:val="0"/>
        <w:rPr>
          <w:rFonts w:ascii="Arial" w:hAnsi="Arial" w:cs="Arial"/>
          <w:sz w:val="24"/>
          <w:szCs w:val="24"/>
        </w:rPr>
      </w:pPr>
    </w:p>
    <w:p w14:paraId="4A45CAA7" w14:textId="203A59FD" w:rsidR="00DD6446" w:rsidRDefault="00DD6446" w:rsidP="0058511B">
      <w:pPr>
        <w:pStyle w:val="xxmsonormal"/>
        <w:autoSpaceDE w:val="0"/>
        <w:autoSpaceDN w:val="0"/>
      </w:pPr>
      <w:r w:rsidRPr="00F47A26">
        <w:rPr>
          <w:rFonts w:ascii="Arial" w:hAnsi="Arial" w:cs="Arial"/>
          <w:sz w:val="24"/>
          <w:szCs w:val="24"/>
        </w:rPr>
        <w:t>We will ask you:</w:t>
      </w:r>
    </w:p>
    <w:p w14:paraId="68118A59" w14:textId="5806708A" w:rsidR="00016887" w:rsidRDefault="00016887" w:rsidP="0058511B">
      <w:pPr>
        <w:pStyle w:val="ListParagraph"/>
        <w:numPr>
          <w:ilvl w:val="0"/>
          <w:numId w:val="26"/>
        </w:numPr>
        <w:autoSpaceDE w:val="0"/>
        <w:autoSpaceDN w:val="0"/>
        <w:spacing w:before="120" w:line="240" w:lineRule="auto"/>
        <w:ind w:left="714" w:hanging="357"/>
        <w:contextualSpacing w:val="0"/>
        <w:rPr>
          <w:rFonts w:cs="Arial"/>
        </w:rPr>
      </w:pPr>
      <w:r w:rsidRPr="099CFE9B">
        <w:rPr>
          <w:rFonts w:cs="Arial"/>
        </w:rPr>
        <w:t>To identify the losses your organisation has incurred due to the Covid-19 emergency (</w:t>
      </w:r>
      <w:r w:rsidR="326A90AB" w:rsidRPr="099CFE9B">
        <w:rPr>
          <w:rFonts w:cs="Arial"/>
        </w:rPr>
        <w:t>w</w:t>
      </w:r>
      <w:r w:rsidRPr="099CFE9B">
        <w:rPr>
          <w:rFonts w:cs="Arial"/>
        </w:rPr>
        <w:t>e might contact you to ask for evidence of this at a later date)</w:t>
      </w:r>
      <w:r w:rsidR="766B6C1C" w:rsidRPr="099CFE9B">
        <w:rPr>
          <w:rFonts w:cs="Arial"/>
        </w:rPr>
        <w:t>.</w:t>
      </w:r>
      <w:r w:rsidR="0019367B">
        <w:rPr>
          <w:rFonts w:cs="Arial"/>
        </w:rPr>
        <w:t xml:space="preserve"> </w:t>
      </w:r>
      <w:bookmarkStart w:id="18" w:name="_Hlk37312126"/>
      <w:r w:rsidR="0019367B" w:rsidRPr="00726F98">
        <w:rPr>
          <w:rFonts w:cs="Arial"/>
          <w:b/>
        </w:rPr>
        <w:t>(up to 1,800 characters, approximately 300 words)</w:t>
      </w:r>
      <w:bookmarkEnd w:id="18"/>
    </w:p>
    <w:p w14:paraId="70BADA39" w14:textId="60950131" w:rsidR="008A7C59" w:rsidRDefault="001B7F8C" w:rsidP="0058511B">
      <w:pPr>
        <w:pStyle w:val="ListParagraph"/>
        <w:numPr>
          <w:ilvl w:val="0"/>
          <w:numId w:val="26"/>
        </w:numPr>
        <w:autoSpaceDE w:val="0"/>
        <w:autoSpaceDN w:val="0"/>
        <w:spacing w:before="120" w:line="240" w:lineRule="auto"/>
        <w:ind w:left="714" w:hanging="357"/>
        <w:contextualSpacing w:val="0"/>
        <w:rPr>
          <w:rFonts w:cs="Arial"/>
          <w:szCs w:val="24"/>
        </w:rPr>
      </w:pPr>
      <w:r w:rsidRPr="00016887">
        <w:rPr>
          <w:rFonts w:cs="Arial"/>
          <w:szCs w:val="24"/>
        </w:rPr>
        <w:t>T</w:t>
      </w:r>
      <w:r w:rsidR="00DD6446" w:rsidRPr="00016887">
        <w:rPr>
          <w:rFonts w:cs="Arial"/>
          <w:szCs w:val="24"/>
        </w:rPr>
        <w:t>o tell us about your organisation</w:t>
      </w:r>
      <w:r w:rsidRPr="00016887">
        <w:rPr>
          <w:rFonts w:cs="Arial"/>
          <w:szCs w:val="24"/>
        </w:rPr>
        <w:t>’</w:t>
      </w:r>
      <w:r w:rsidR="00DD6446" w:rsidRPr="00016887">
        <w:rPr>
          <w:rFonts w:cs="Arial"/>
          <w:szCs w:val="24"/>
        </w:rPr>
        <w:t xml:space="preserve">s work and </w:t>
      </w:r>
      <w:r w:rsidRPr="00016887">
        <w:rPr>
          <w:rFonts w:cs="Arial"/>
          <w:szCs w:val="24"/>
        </w:rPr>
        <w:t xml:space="preserve">its </w:t>
      </w:r>
      <w:r w:rsidR="00DD6446" w:rsidRPr="00016887">
        <w:rPr>
          <w:rFonts w:cs="Arial"/>
          <w:szCs w:val="24"/>
        </w:rPr>
        <w:t xml:space="preserve">track record working in the publicly funded </w:t>
      </w:r>
      <w:r w:rsidRPr="00016887">
        <w:rPr>
          <w:rFonts w:cs="Arial"/>
          <w:szCs w:val="24"/>
        </w:rPr>
        <w:t xml:space="preserve">arts and </w:t>
      </w:r>
      <w:r w:rsidR="00DD6446" w:rsidRPr="00016887">
        <w:rPr>
          <w:rFonts w:cs="Arial"/>
          <w:szCs w:val="24"/>
        </w:rPr>
        <w:t>culture sector</w:t>
      </w:r>
      <w:r w:rsidR="00FC0634" w:rsidRPr="00016887">
        <w:rPr>
          <w:rFonts w:cs="Arial"/>
          <w:szCs w:val="24"/>
        </w:rPr>
        <w:t>.</w:t>
      </w:r>
    </w:p>
    <w:p w14:paraId="4F5BACC3" w14:textId="0AFF8744" w:rsidR="0019367B" w:rsidRPr="00726F98" w:rsidRDefault="0019367B" w:rsidP="0019367B">
      <w:pPr>
        <w:pStyle w:val="ListParagraph"/>
        <w:autoSpaceDE w:val="0"/>
        <w:autoSpaceDN w:val="0"/>
        <w:spacing w:before="120" w:line="240" w:lineRule="auto"/>
        <w:ind w:left="714"/>
        <w:contextualSpacing w:val="0"/>
        <w:rPr>
          <w:rFonts w:cs="Arial"/>
          <w:b/>
          <w:szCs w:val="24"/>
        </w:rPr>
      </w:pPr>
      <w:r w:rsidRPr="00726F98">
        <w:rPr>
          <w:rFonts w:cs="Arial"/>
          <w:b/>
        </w:rPr>
        <w:t>(up to 1,800 characters, approximately 300 words)</w:t>
      </w:r>
    </w:p>
    <w:p w14:paraId="00DDCC82" w14:textId="45B61C6D" w:rsidR="00DD6446" w:rsidRDefault="001B7F8C" w:rsidP="0058511B">
      <w:pPr>
        <w:pStyle w:val="ListParagraph"/>
        <w:numPr>
          <w:ilvl w:val="0"/>
          <w:numId w:val="26"/>
        </w:numPr>
        <w:autoSpaceDE w:val="0"/>
        <w:autoSpaceDN w:val="0"/>
        <w:spacing w:before="120" w:line="240" w:lineRule="auto"/>
        <w:ind w:left="714" w:hanging="357"/>
        <w:contextualSpacing w:val="0"/>
        <w:rPr>
          <w:rFonts w:cs="Arial"/>
        </w:rPr>
      </w:pPr>
      <w:r w:rsidRPr="099CFE9B">
        <w:rPr>
          <w:rFonts w:cs="Arial"/>
        </w:rPr>
        <w:t>To tell us w</w:t>
      </w:r>
      <w:r w:rsidR="00DD6446" w:rsidRPr="099CFE9B">
        <w:rPr>
          <w:rFonts w:cs="Arial"/>
        </w:rPr>
        <w:t xml:space="preserve">hat difference an emergency grant </w:t>
      </w:r>
      <w:r w:rsidRPr="099CFE9B">
        <w:rPr>
          <w:rFonts w:cs="Arial"/>
        </w:rPr>
        <w:t xml:space="preserve">from this fund would </w:t>
      </w:r>
      <w:r w:rsidR="00DD6446" w:rsidRPr="099CFE9B">
        <w:rPr>
          <w:rFonts w:cs="Arial"/>
        </w:rPr>
        <w:t>make to your organisation</w:t>
      </w:r>
      <w:r w:rsidRPr="099CFE9B">
        <w:rPr>
          <w:rFonts w:cs="Arial"/>
        </w:rPr>
        <w:t>.</w:t>
      </w:r>
      <w:r w:rsidR="008A7C59" w:rsidRPr="099CFE9B">
        <w:rPr>
          <w:rFonts w:cs="Arial"/>
        </w:rPr>
        <w:t xml:space="preserve"> </w:t>
      </w:r>
      <w:r w:rsidR="00DD6446" w:rsidRPr="099CFE9B">
        <w:rPr>
          <w:rFonts w:cs="Arial"/>
        </w:rPr>
        <w:t>We’ll ask you to provide a simple budget and</w:t>
      </w:r>
      <w:r w:rsidR="00D80DAB" w:rsidRPr="099CFE9B">
        <w:rPr>
          <w:rFonts w:cs="Arial"/>
        </w:rPr>
        <w:t xml:space="preserve"> cashflow</w:t>
      </w:r>
      <w:r w:rsidR="00204285">
        <w:rPr>
          <w:rFonts w:cs="Arial"/>
        </w:rPr>
        <w:t xml:space="preserve"> </w:t>
      </w:r>
      <w:r w:rsidR="00204285" w:rsidRPr="00726F98">
        <w:rPr>
          <w:rFonts w:cs="Arial"/>
        </w:rPr>
        <w:t>(covering six month</w:t>
      </w:r>
      <w:r w:rsidR="00BE33E0" w:rsidRPr="00726F98">
        <w:rPr>
          <w:rFonts w:cs="Arial"/>
        </w:rPr>
        <w:t>s)</w:t>
      </w:r>
      <w:r w:rsidR="00D80DAB" w:rsidRPr="00726F98">
        <w:rPr>
          <w:rFonts w:cs="Arial"/>
        </w:rPr>
        <w:t>,</w:t>
      </w:r>
      <w:r w:rsidR="00D80DAB" w:rsidRPr="099CFE9B">
        <w:rPr>
          <w:rFonts w:cs="Arial"/>
        </w:rPr>
        <w:t xml:space="preserve"> </w:t>
      </w:r>
      <w:r w:rsidR="00016887" w:rsidRPr="099CFE9B">
        <w:rPr>
          <w:rFonts w:cs="Arial"/>
        </w:rPr>
        <w:t>your last year’s turnover and your reserves position. We’ll ask you to</w:t>
      </w:r>
      <w:r w:rsidR="00DD6446" w:rsidRPr="099CFE9B">
        <w:rPr>
          <w:rFonts w:cs="Arial"/>
        </w:rPr>
        <w:t xml:space="preserve"> tell us how you might use the funding </w:t>
      </w:r>
      <w:r w:rsidR="000F16C4" w:rsidRPr="099CFE9B">
        <w:rPr>
          <w:rFonts w:cs="Arial"/>
        </w:rPr>
        <w:t>within</w:t>
      </w:r>
      <w:r w:rsidR="00DD6446" w:rsidRPr="099CFE9B">
        <w:rPr>
          <w:rFonts w:cs="Arial"/>
        </w:rPr>
        <w:t xml:space="preserve"> the next </w:t>
      </w:r>
      <w:r w:rsidR="00D80DAB" w:rsidRPr="099CFE9B">
        <w:rPr>
          <w:rFonts w:cs="Arial"/>
        </w:rPr>
        <w:t xml:space="preserve">six </w:t>
      </w:r>
      <w:r w:rsidR="00DD6446" w:rsidRPr="099CFE9B">
        <w:rPr>
          <w:rFonts w:cs="Arial"/>
        </w:rPr>
        <w:t>months.</w:t>
      </w:r>
      <w:r w:rsidR="00FC0634" w:rsidRPr="099CFE9B">
        <w:rPr>
          <w:rFonts w:cs="Arial"/>
        </w:rPr>
        <w:t xml:space="preserve"> </w:t>
      </w:r>
      <w:r w:rsidR="00FC0634" w:rsidRPr="00FF5756">
        <w:rPr>
          <w:rFonts w:cs="Arial"/>
          <w:szCs w:val="24"/>
        </w:rPr>
        <w:t>Whil</w:t>
      </w:r>
      <w:r w:rsidR="00F95A47">
        <w:rPr>
          <w:rFonts w:cs="Arial"/>
          <w:szCs w:val="24"/>
        </w:rPr>
        <w:t>e</w:t>
      </w:r>
      <w:r w:rsidR="00FC0634" w:rsidRPr="099CFE9B">
        <w:rPr>
          <w:rFonts w:cs="Arial"/>
        </w:rPr>
        <w:t xml:space="preserve"> there is no requirement for match funding for this programme, please still </w:t>
      </w:r>
      <w:r w:rsidR="00016887" w:rsidRPr="099CFE9B">
        <w:rPr>
          <w:rFonts w:cs="Arial"/>
        </w:rPr>
        <w:t>detail</w:t>
      </w:r>
      <w:r w:rsidR="00FC0634" w:rsidRPr="099CFE9B">
        <w:rPr>
          <w:rFonts w:cs="Arial"/>
        </w:rPr>
        <w:t xml:space="preserve"> any other emergency funding that you are reasonably expecting to receive from other sources.</w:t>
      </w:r>
    </w:p>
    <w:p w14:paraId="59691650" w14:textId="2BD1BA77" w:rsidR="0019367B" w:rsidRPr="00726F98" w:rsidRDefault="0019367B" w:rsidP="0019367B">
      <w:pPr>
        <w:pStyle w:val="ListParagraph"/>
        <w:autoSpaceDE w:val="0"/>
        <w:autoSpaceDN w:val="0"/>
        <w:spacing w:before="120" w:line="240" w:lineRule="auto"/>
        <w:ind w:left="714"/>
        <w:contextualSpacing w:val="0"/>
        <w:rPr>
          <w:rFonts w:cs="Arial"/>
          <w:b/>
        </w:rPr>
      </w:pPr>
      <w:r w:rsidRPr="00726F98">
        <w:rPr>
          <w:rFonts w:cs="Arial"/>
          <w:b/>
        </w:rPr>
        <w:t>(up to 2,800 characters, approximately 420 words)</w:t>
      </w:r>
    </w:p>
    <w:p w14:paraId="6CAEA960" w14:textId="4CB797E9" w:rsidR="0019367B" w:rsidRPr="00726F98" w:rsidRDefault="0019367B" w:rsidP="0019367B">
      <w:pPr>
        <w:pStyle w:val="ListParagraph"/>
        <w:numPr>
          <w:ilvl w:val="0"/>
          <w:numId w:val="26"/>
        </w:numPr>
        <w:spacing w:before="120" w:line="240" w:lineRule="auto"/>
        <w:ind w:left="714" w:hanging="357"/>
        <w:contextualSpacing w:val="0"/>
      </w:pPr>
      <w:r w:rsidRPr="00726F98">
        <w:rPr>
          <w:rFonts w:cs="Arial"/>
          <w:szCs w:val="24"/>
        </w:rPr>
        <w:t xml:space="preserve">How funding you receive now will help you to contribute to delivering </w:t>
      </w:r>
      <w:hyperlink r:id="rId23" w:history="1">
        <w:r w:rsidRPr="00726F98">
          <w:rPr>
            <w:rStyle w:val="Hyperlink"/>
            <w:rFonts w:cs="Arial"/>
            <w:iCs/>
            <w:szCs w:val="24"/>
          </w:rPr>
          <w:t>Let’s Create</w:t>
        </w:r>
      </w:hyperlink>
      <w:r w:rsidRPr="00726F98">
        <w:rPr>
          <w:rFonts w:cs="Arial"/>
          <w:szCs w:val="24"/>
        </w:rPr>
        <w:t xml:space="preserve"> in the future.</w:t>
      </w:r>
    </w:p>
    <w:p w14:paraId="601BA15C" w14:textId="1F0A3A90" w:rsidR="0019367B" w:rsidRPr="00726F98" w:rsidRDefault="0019367B" w:rsidP="0019367B">
      <w:pPr>
        <w:pStyle w:val="ListParagraph"/>
        <w:spacing w:before="120" w:line="240" w:lineRule="auto"/>
        <w:ind w:left="714"/>
        <w:contextualSpacing w:val="0"/>
        <w:rPr>
          <w:b/>
        </w:rPr>
      </w:pPr>
      <w:r w:rsidRPr="00726F98">
        <w:rPr>
          <w:rFonts w:cs="Arial"/>
          <w:b/>
        </w:rPr>
        <w:t>(up to 1,800 characters, approximately 300 words)</w:t>
      </w:r>
    </w:p>
    <w:p w14:paraId="04CB6494" w14:textId="66756E9E" w:rsidR="008A7C59" w:rsidRPr="00726F98" w:rsidRDefault="001B7F8C" w:rsidP="0058511B">
      <w:pPr>
        <w:pStyle w:val="ListParagraph"/>
        <w:numPr>
          <w:ilvl w:val="0"/>
          <w:numId w:val="26"/>
        </w:numPr>
        <w:spacing w:before="120" w:line="240" w:lineRule="auto"/>
        <w:ind w:left="714" w:hanging="357"/>
        <w:contextualSpacing w:val="0"/>
        <w:rPr>
          <w:rFonts w:cs="Arial"/>
          <w:szCs w:val="24"/>
        </w:rPr>
      </w:pPr>
      <w:r w:rsidRPr="00726F98">
        <w:rPr>
          <w:rFonts w:cs="Arial"/>
          <w:szCs w:val="24"/>
        </w:rPr>
        <w:t>I</w:t>
      </w:r>
      <w:r w:rsidR="008A7C59" w:rsidRPr="00726F98">
        <w:rPr>
          <w:rFonts w:cs="Arial"/>
          <w:szCs w:val="24"/>
        </w:rPr>
        <w:t xml:space="preserve">f you plan to deliver any </w:t>
      </w:r>
      <w:r w:rsidR="000F16C4" w:rsidRPr="00726F98">
        <w:rPr>
          <w:rFonts w:cs="Arial"/>
          <w:szCs w:val="24"/>
        </w:rPr>
        <w:t xml:space="preserve">immediate </w:t>
      </w:r>
      <w:r w:rsidR="00DD6446" w:rsidRPr="00726F98">
        <w:rPr>
          <w:rFonts w:cs="Arial"/>
          <w:szCs w:val="24"/>
        </w:rPr>
        <w:t>activity (including</w:t>
      </w:r>
      <w:r w:rsidR="000F16C4" w:rsidRPr="00726F98">
        <w:rPr>
          <w:rFonts w:cs="Arial"/>
          <w:szCs w:val="24"/>
        </w:rPr>
        <w:t xml:space="preserve"> delivery or</w:t>
      </w:r>
      <w:r w:rsidR="00DD6446" w:rsidRPr="00726F98">
        <w:rPr>
          <w:rFonts w:cs="Arial"/>
          <w:szCs w:val="24"/>
        </w:rPr>
        <w:t xml:space="preserve"> organisational development)</w:t>
      </w:r>
      <w:r w:rsidR="008A7C59" w:rsidRPr="00726F98">
        <w:rPr>
          <w:rFonts w:cs="Arial"/>
          <w:szCs w:val="24"/>
        </w:rPr>
        <w:t xml:space="preserve">, how </w:t>
      </w:r>
      <w:r w:rsidR="002F57AD" w:rsidRPr="00726F98">
        <w:rPr>
          <w:rFonts w:cs="Arial"/>
          <w:szCs w:val="24"/>
        </w:rPr>
        <w:t xml:space="preserve">this </w:t>
      </w:r>
      <w:r w:rsidR="008A7C59" w:rsidRPr="00726F98">
        <w:rPr>
          <w:rFonts w:cs="Arial"/>
          <w:szCs w:val="24"/>
        </w:rPr>
        <w:t xml:space="preserve">would help </w:t>
      </w:r>
      <w:r w:rsidR="00025D7E" w:rsidRPr="00726F98">
        <w:rPr>
          <w:rFonts w:cs="Arial"/>
          <w:szCs w:val="24"/>
        </w:rPr>
        <w:t>your organisation contribute to delivering</w:t>
      </w:r>
      <w:r w:rsidR="00DD6446" w:rsidRPr="00726F98">
        <w:rPr>
          <w:rFonts w:cs="Arial"/>
          <w:szCs w:val="24"/>
        </w:rPr>
        <w:t xml:space="preserve"> </w:t>
      </w:r>
      <w:r w:rsidR="005D580F" w:rsidRPr="00726F98">
        <w:rPr>
          <w:rFonts w:cs="Arial"/>
          <w:szCs w:val="24"/>
        </w:rPr>
        <w:t>our new Strategy for 2020-2030</w:t>
      </w:r>
      <w:r w:rsidR="00061DCB" w:rsidRPr="00726F98">
        <w:rPr>
          <w:rFonts w:cs="Arial"/>
          <w:szCs w:val="24"/>
        </w:rPr>
        <w:t>,</w:t>
      </w:r>
      <w:r w:rsidR="005D580F" w:rsidRPr="00726F98">
        <w:rPr>
          <w:rFonts w:cs="Arial"/>
          <w:szCs w:val="24"/>
        </w:rPr>
        <w:t xml:space="preserve"> </w:t>
      </w:r>
      <w:hyperlink r:id="rId24" w:history="1">
        <w:r w:rsidR="00DD6446" w:rsidRPr="00726F98">
          <w:rPr>
            <w:rStyle w:val="Hyperlink"/>
            <w:rFonts w:cs="Arial"/>
            <w:iCs/>
            <w:szCs w:val="24"/>
          </w:rPr>
          <w:t>Let’s Create</w:t>
        </w:r>
      </w:hyperlink>
      <w:r w:rsidR="007C10A4" w:rsidRPr="00726F98">
        <w:rPr>
          <w:rFonts w:cs="Arial"/>
          <w:szCs w:val="24"/>
        </w:rPr>
        <w:t>.</w:t>
      </w:r>
      <w:r w:rsidR="00DD6446" w:rsidRPr="00726F98">
        <w:rPr>
          <w:rFonts w:cs="Arial"/>
          <w:szCs w:val="24"/>
        </w:rPr>
        <w:t xml:space="preserve"> </w:t>
      </w:r>
    </w:p>
    <w:p w14:paraId="4221881A" w14:textId="1B6F2C15" w:rsidR="0019367B" w:rsidRPr="00726F98" w:rsidRDefault="0019367B" w:rsidP="0019367B">
      <w:pPr>
        <w:pStyle w:val="ListParagraph"/>
        <w:spacing w:before="120" w:line="240" w:lineRule="auto"/>
        <w:ind w:left="714"/>
        <w:contextualSpacing w:val="0"/>
        <w:rPr>
          <w:rFonts w:cs="Arial"/>
          <w:b/>
          <w:szCs w:val="24"/>
        </w:rPr>
      </w:pPr>
      <w:r w:rsidRPr="00726F98">
        <w:rPr>
          <w:rFonts w:cs="Arial"/>
          <w:b/>
        </w:rPr>
        <w:t>(up to 1,800 characters, approximately 300 words)</w:t>
      </w:r>
    </w:p>
    <w:p w14:paraId="137AE2B4" w14:textId="05DC03BE" w:rsidR="008D1C12" w:rsidRDefault="008D1C12" w:rsidP="00BC7CFE">
      <w:pPr>
        <w:spacing w:line="240" w:lineRule="auto"/>
      </w:pPr>
    </w:p>
    <w:p w14:paraId="1824F778" w14:textId="34EA26E4" w:rsidR="005307E1" w:rsidRPr="00285D5D" w:rsidRDefault="008D1C12" w:rsidP="00BC7CFE">
      <w:pPr>
        <w:spacing w:line="240" w:lineRule="auto"/>
      </w:pPr>
      <w:r>
        <w:t xml:space="preserve">Please answer the questions as fully as you can to give us as much information as </w:t>
      </w:r>
      <w:r w:rsidR="6D33E315">
        <w:t>possible</w:t>
      </w:r>
      <w:r>
        <w:t xml:space="preserve"> to help inform our decision making. </w:t>
      </w:r>
    </w:p>
    <w:p w14:paraId="220CFA57" w14:textId="77777777" w:rsidR="0058511B" w:rsidRDefault="0058511B" w:rsidP="0058511B">
      <w:pPr>
        <w:spacing w:line="240" w:lineRule="auto"/>
      </w:pPr>
    </w:p>
    <w:p w14:paraId="37A54495" w14:textId="2B773ED1" w:rsidR="001216E0" w:rsidRDefault="001216E0" w:rsidP="0058511B">
      <w:pPr>
        <w:spacing w:line="240" w:lineRule="auto"/>
        <w:rPr>
          <w:color w:val="00B050"/>
        </w:rPr>
      </w:pPr>
      <w:r w:rsidRPr="00F47A26">
        <w:t>You don’t need to have any income from other sources</w:t>
      </w:r>
      <w:r w:rsidR="0058511B">
        <w:t xml:space="preserve"> (or ‘match funding’)</w:t>
      </w:r>
      <w:r w:rsidRPr="00F47A26">
        <w:t xml:space="preserve"> to apply to this programme.</w:t>
      </w:r>
    </w:p>
    <w:p w14:paraId="168D510E" w14:textId="37A4F3B8" w:rsidR="00B73285" w:rsidRPr="00B271C4" w:rsidRDefault="00B73285" w:rsidP="00B73285">
      <w:pPr>
        <w:pStyle w:val="xxmsonormal"/>
        <w:autoSpaceDE w:val="0"/>
        <w:autoSpaceDN w:val="0"/>
        <w:rPr>
          <w:rFonts w:ascii="Arial" w:hAnsi="Arial" w:cs="Arial"/>
          <w:sz w:val="24"/>
          <w:szCs w:val="24"/>
        </w:rPr>
      </w:pPr>
    </w:p>
    <w:p w14:paraId="01E43F76" w14:textId="04D14A75" w:rsidR="00EF4F68" w:rsidRDefault="00B73285" w:rsidP="00B73285">
      <w:pPr>
        <w:spacing w:line="240" w:lineRule="auto"/>
        <w:rPr>
          <w:rFonts w:cs="Arial"/>
          <w:b/>
          <w:szCs w:val="24"/>
        </w:rPr>
      </w:pPr>
      <w:r w:rsidRPr="00B271C4">
        <w:rPr>
          <w:rFonts w:cs="Arial"/>
          <w:szCs w:val="24"/>
        </w:rPr>
        <w:t xml:space="preserve">You will use </w:t>
      </w:r>
      <w:hyperlink r:id="rId25" w:history="1">
        <w:r w:rsidRPr="0058511B">
          <w:rPr>
            <w:rStyle w:val="Hyperlink"/>
            <w:rFonts w:cs="Arial"/>
            <w:szCs w:val="24"/>
          </w:rPr>
          <w:t>Grantium, our online application portal</w:t>
        </w:r>
      </w:hyperlink>
      <w:r w:rsidR="007B5580" w:rsidRPr="00D32131">
        <w:rPr>
          <w:rFonts w:cs="Arial"/>
          <w:szCs w:val="24"/>
        </w:rPr>
        <w:t>, to apply.</w:t>
      </w:r>
      <w:r w:rsidR="00EF4F68">
        <w:rPr>
          <w:rFonts w:cs="Arial"/>
          <w:b/>
          <w:szCs w:val="24"/>
        </w:rPr>
        <w:t xml:space="preserve"> </w:t>
      </w:r>
    </w:p>
    <w:p w14:paraId="6C2226F8" w14:textId="753DE855" w:rsidR="0019367B" w:rsidRDefault="0019367B" w:rsidP="00B73285">
      <w:pPr>
        <w:spacing w:line="240" w:lineRule="auto"/>
        <w:rPr>
          <w:rFonts w:cs="Arial"/>
          <w:b/>
          <w:szCs w:val="24"/>
        </w:rPr>
      </w:pPr>
    </w:p>
    <w:p w14:paraId="1FF041A7" w14:textId="77777777" w:rsidR="0019367B" w:rsidRPr="00F80475" w:rsidRDefault="0019367B" w:rsidP="0019367B">
      <w:pPr>
        <w:pStyle w:val="xxmsonormal"/>
        <w:autoSpaceDE w:val="0"/>
        <w:autoSpaceDN w:val="0"/>
        <w:rPr>
          <w:rFonts w:ascii="Arial" w:hAnsi="Arial" w:cs="Arial"/>
          <w:sz w:val="24"/>
          <w:szCs w:val="24"/>
        </w:rPr>
      </w:pPr>
      <w:r w:rsidRPr="00726F98">
        <w:rPr>
          <w:rFonts w:ascii="Arial" w:hAnsi="Arial" w:cs="Arial"/>
          <w:sz w:val="24"/>
          <w:szCs w:val="24"/>
        </w:rPr>
        <w:t>You can use our guidance sheet, ‘Emergency Response Funds: How to start and submit your application’ to help you.</w:t>
      </w:r>
    </w:p>
    <w:p w14:paraId="630708FA" w14:textId="77777777" w:rsidR="0019367B" w:rsidRDefault="0019367B" w:rsidP="00B73285">
      <w:pPr>
        <w:spacing w:line="240" w:lineRule="auto"/>
        <w:rPr>
          <w:rFonts w:cs="Arial"/>
          <w:szCs w:val="24"/>
        </w:rPr>
      </w:pPr>
    </w:p>
    <w:p w14:paraId="4E91AA8D" w14:textId="77777777" w:rsidR="00533AF1" w:rsidRDefault="00533AF1" w:rsidP="00BC7CFE">
      <w:pPr>
        <w:spacing w:line="240" w:lineRule="auto"/>
        <w:rPr>
          <w:rFonts w:cs="Arial"/>
          <w:b/>
          <w:bCs/>
        </w:rPr>
      </w:pPr>
    </w:p>
    <w:p w14:paraId="1DAA64D7" w14:textId="6416D34A" w:rsidR="00533AF1" w:rsidRDefault="00692823" w:rsidP="00BC7CFE">
      <w:pPr>
        <w:spacing w:line="240" w:lineRule="auto"/>
        <w:rPr>
          <w:rFonts w:cs="Arial"/>
          <w:b/>
          <w:sz w:val="28"/>
          <w:szCs w:val="28"/>
        </w:rPr>
      </w:pPr>
      <w:r w:rsidRPr="39E47BD0">
        <w:rPr>
          <w:rFonts w:cs="Arial"/>
          <w:b/>
          <w:bCs/>
        </w:rPr>
        <w:t xml:space="preserve">If you do not already have a profile on Grantium, please set one up </w:t>
      </w:r>
      <w:r w:rsidR="0058511B">
        <w:rPr>
          <w:rFonts w:cs="Arial"/>
          <w:b/>
          <w:bCs/>
        </w:rPr>
        <w:t>before you need to apply</w:t>
      </w:r>
      <w:r w:rsidRPr="39E47BD0">
        <w:rPr>
          <w:rFonts w:cs="Arial"/>
          <w:b/>
          <w:bCs/>
        </w:rPr>
        <w:t xml:space="preserve">. </w:t>
      </w:r>
      <w:r w:rsidR="004F7197">
        <w:rPr>
          <w:rFonts w:cs="Arial"/>
          <w:b/>
          <w:bCs/>
        </w:rPr>
        <w:t>Please make sure that all the information in your Grantium profile is up to date before you apply.</w:t>
      </w:r>
      <w:r w:rsidR="004F7197" w:rsidRPr="25519160">
        <w:rPr>
          <w:rFonts w:cs="Arial"/>
          <w:b/>
          <w:bCs/>
        </w:rPr>
        <w:t xml:space="preserve"> </w:t>
      </w:r>
      <w:r w:rsidRPr="39E47BD0">
        <w:rPr>
          <w:rFonts w:cs="Arial"/>
          <w:b/>
          <w:bCs/>
        </w:rPr>
        <w:t xml:space="preserve">Use </w:t>
      </w:r>
      <w:hyperlink r:id="rId26" w:anchor="section-2" w:history="1">
        <w:r w:rsidR="00B73285" w:rsidRPr="0058511B">
          <w:rPr>
            <w:rStyle w:val="Hyperlink"/>
            <w:rFonts w:cs="Arial"/>
            <w:b/>
            <w:bCs/>
          </w:rPr>
          <w:t>this guidance</w:t>
        </w:r>
      </w:hyperlink>
      <w:r w:rsidR="00B73285" w:rsidRPr="0058511B">
        <w:rPr>
          <w:rFonts w:cs="Arial"/>
          <w:b/>
          <w:bCs/>
        </w:rPr>
        <w:t xml:space="preserve"> </w:t>
      </w:r>
      <w:r w:rsidRPr="39E47BD0">
        <w:rPr>
          <w:rFonts w:cs="Arial"/>
          <w:b/>
          <w:bCs/>
        </w:rPr>
        <w:t>to help you.</w:t>
      </w:r>
    </w:p>
    <w:p w14:paraId="590FE5BA" w14:textId="77777777" w:rsidR="004F7197" w:rsidRDefault="004F7197" w:rsidP="00BC7CFE">
      <w:pPr>
        <w:spacing w:line="240" w:lineRule="auto"/>
        <w:rPr>
          <w:rFonts w:cs="Arial"/>
          <w:b/>
          <w:sz w:val="28"/>
          <w:szCs w:val="28"/>
        </w:rPr>
      </w:pPr>
      <w:r>
        <w:rPr>
          <w:rFonts w:cs="Arial"/>
          <w:b/>
          <w:sz w:val="28"/>
          <w:szCs w:val="28"/>
        </w:rPr>
        <w:br w:type="page"/>
      </w:r>
    </w:p>
    <w:p w14:paraId="204E80DA" w14:textId="5FA1B0FE" w:rsidR="001216E0" w:rsidRPr="002E4E2F" w:rsidRDefault="001216E0" w:rsidP="00445A59">
      <w:pPr>
        <w:pStyle w:val="Heading1"/>
        <w:rPr>
          <w:szCs w:val="24"/>
        </w:rPr>
      </w:pPr>
      <w:bookmarkStart w:id="19" w:name="_Toc36541613"/>
      <w:r w:rsidRPr="002E4E2F">
        <w:t>Balancing and decision making</w:t>
      </w:r>
      <w:bookmarkEnd w:id="19"/>
      <w:r w:rsidRPr="002E4E2F">
        <w:t xml:space="preserve"> </w:t>
      </w:r>
    </w:p>
    <w:p w14:paraId="7EB1F0CD" w14:textId="77777777" w:rsidR="001216E0" w:rsidRPr="00AE2123" w:rsidRDefault="001216E0" w:rsidP="00BC7CFE">
      <w:pPr>
        <w:pStyle w:val="xxmsonormal"/>
        <w:autoSpaceDE w:val="0"/>
        <w:autoSpaceDN w:val="0"/>
        <w:rPr>
          <w:rFonts w:ascii="Arial" w:hAnsi="Arial" w:cs="Arial"/>
        </w:rPr>
      </w:pPr>
    </w:p>
    <w:p w14:paraId="0B6FDEDD" w14:textId="0D845F51" w:rsidR="001216E0" w:rsidRPr="00F47A26" w:rsidRDefault="001216E0" w:rsidP="00BC7CFE">
      <w:pPr>
        <w:pStyle w:val="xxmsonormal"/>
        <w:autoSpaceDE w:val="0"/>
        <w:autoSpaceDN w:val="0"/>
        <w:rPr>
          <w:rFonts w:ascii="Arial" w:hAnsi="Arial" w:cs="Arial"/>
          <w:sz w:val="24"/>
          <w:szCs w:val="24"/>
        </w:rPr>
      </w:pPr>
      <w:r w:rsidRPr="099CFE9B">
        <w:rPr>
          <w:rFonts w:ascii="Arial" w:hAnsi="Arial" w:cs="Arial"/>
          <w:sz w:val="24"/>
          <w:szCs w:val="24"/>
        </w:rPr>
        <w:t>We will make decisions based on the answers to the questions we ask in the application form</w:t>
      </w:r>
      <w:r w:rsidR="00EF4F68" w:rsidRPr="099CFE9B">
        <w:rPr>
          <w:rFonts w:ascii="Arial" w:hAnsi="Arial" w:cs="Arial"/>
          <w:sz w:val="24"/>
          <w:szCs w:val="24"/>
        </w:rPr>
        <w:t>, the information held in the applicant profile on Grantium and our knowledge and expertise as the development agency for creativity and culture</w:t>
      </w:r>
      <w:r w:rsidRPr="099CFE9B">
        <w:rPr>
          <w:rFonts w:ascii="Arial" w:hAnsi="Arial" w:cs="Arial"/>
          <w:sz w:val="24"/>
          <w:szCs w:val="24"/>
        </w:rPr>
        <w:t>. We know we will receive a high number of applications and</w:t>
      </w:r>
      <w:r w:rsidR="004302F8">
        <w:rPr>
          <w:rFonts w:ascii="Arial" w:hAnsi="Arial" w:cs="Arial"/>
          <w:sz w:val="24"/>
          <w:szCs w:val="24"/>
        </w:rPr>
        <w:t>,</w:t>
      </w:r>
      <w:r w:rsidRPr="099CFE9B">
        <w:rPr>
          <w:rFonts w:ascii="Arial" w:hAnsi="Arial" w:cs="Arial"/>
          <w:sz w:val="24"/>
          <w:szCs w:val="24"/>
        </w:rPr>
        <w:t xml:space="preserve"> unfortunately</w:t>
      </w:r>
      <w:r w:rsidR="47D40557" w:rsidRPr="099CFE9B">
        <w:rPr>
          <w:rFonts w:ascii="Arial" w:hAnsi="Arial" w:cs="Arial"/>
          <w:sz w:val="24"/>
          <w:szCs w:val="24"/>
        </w:rPr>
        <w:t>,</w:t>
      </w:r>
      <w:r w:rsidRPr="099CFE9B">
        <w:rPr>
          <w:rFonts w:ascii="Arial" w:hAnsi="Arial" w:cs="Arial"/>
          <w:sz w:val="24"/>
          <w:szCs w:val="24"/>
        </w:rPr>
        <w:t xml:space="preserve"> we won’t be able to </w:t>
      </w:r>
      <w:r w:rsidR="000F16C4" w:rsidRPr="099CFE9B">
        <w:rPr>
          <w:rFonts w:ascii="Arial" w:hAnsi="Arial" w:cs="Arial"/>
          <w:sz w:val="24"/>
          <w:szCs w:val="24"/>
        </w:rPr>
        <w:t>award</w:t>
      </w:r>
      <w:r w:rsidRPr="099CFE9B">
        <w:rPr>
          <w:rFonts w:ascii="Arial" w:hAnsi="Arial" w:cs="Arial"/>
          <w:sz w:val="24"/>
          <w:szCs w:val="24"/>
        </w:rPr>
        <w:t xml:space="preserve"> funding to </w:t>
      </w:r>
      <w:r w:rsidR="00DA6FD4" w:rsidRPr="099CFE9B">
        <w:rPr>
          <w:rFonts w:ascii="Arial" w:hAnsi="Arial" w:cs="Arial"/>
          <w:sz w:val="24"/>
          <w:szCs w:val="24"/>
        </w:rPr>
        <w:t xml:space="preserve">all organisations that </w:t>
      </w:r>
      <w:r w:rsidRPr="099CFE9B">
        <w:rPr>
          <w:rFonts w:ascii="Arial" w:hAnsi="Arial" w:cs="Arial"/>
          <w:sz w:val="24"/>
          <w:szCs w:val="24"/>
        </w:rPr>
        <w:t>appl</w:t>
      </w:r>
      <w:r w:rsidR="00DA6FD4" w:rsidRPr="099CFE9B">
        <w:rPr>
          <w:rFonts w:ascii="Arial" w:hAnsi="Arial" w:cs="Arial"/>
          <w:sz w:val="24"/>
          <w:szCs w:val="24"/>
        </w:rPr>
        <w:t>y</w:t>
      </w:r>
      <w:r w:rsidRPr="099CFE9B">
        <w:rPr>
          <w:rFonts w:ascii="Arial" w:hAnsi="Arial" w:cs="Arial"/>
          <w:sz w:val="24"/>
          <w:szCs w:val="24"/>
        </w:rPr>
        <w:t xml:space="preserve">. </w:t>
      </w:r>
    </w:p>
    <w:p w14:paraId="5DC57776" w14:textId="77777777" w:rsidR="001216E0" w:rsidRPr="00F47A26" w:rsidRDefault="001216E0" w:rsidP="00BC7CFE">
      <w:pPr>
        <w:pStyle w:val="xxmsonormal"/>
        <w:autoSpaceDE w:val="0"/>
        <w:autoSpaceDN w:val="0"/>
        <w:rPr>
          <w:rFonts w:ascii="Arial" w:hAnsi="Arial" w:cs="Arial"/>
          <w:sz w:val="24"/>
          <w:szCs w:val="24"/>
        </w:rPr>
      </w:pPr>
    </w:p>
    <w:p w14:paraId="312ECED4" w14:textId="497C0026" w:rsidR="001216E0" w:rsidRPr="00F47A26" w:rsidRDefault="0BB15065" w:rsidP="00BC7CFE">
      <w:pPr>
        <w:pStyle w:val="xxmsonormal"/>
        <w:autoSpaceDE w:val="0"/>
        <w:autoSpaceDN w:val="0"/>
        <w:rPr>
          <w:rFonts w:ascii="Arial" w:hAnsi="Arial" w:cs="Arial"/>
          <w:sz w:val="24"/>
          <w:szCs w:val="24"/>
        </w:rPr>
      </w:pPr>
      <w:r w:rsidRPr="27774D57">
        <w:rPr>
          <w:rFonts w:ascii="Arial" w:hAnsi="Arial" w:cs="Arial"/>
          <w:sz w:val="24"/>
          <w:szCs w:val="24"/>
        </w:rPr>
        <w:t xml:space="preserve">In order to help our </w:t>
      </w:r>
      <w:r w:rsidR="7C671699" w:rsidRPr="27774D57">
        <w:rPr>
          <w:rFonts w:ascii="Arial" w:hAnsi="Arial" w:cs="Arial"/>
          <w:sz w:val="24"/>
          <w:szCs w:val="24"/>
        </w:rPr>
        <w:t>decision</w:t>
      </w:r>
      <w:r w:rsidR="00FF5756">
        <w:rPr>
          <w:rFonts w:ascii="Arial" w:hAnsi="Arial" w:cs="Arial"/>
          <w:sz w:val="24"/>
          <w:szCs w:val="24"/>
        </w:rPr>
        <w:t xml:space="preserve"> </w:t>
      </w:r>
      <w:r w:rsidR="7C671699" w:rsidRPr="27774D57">
        <w:rPr>
          <w:rFonts w:ascii="Arial" w:hAnsi="Arial" w:cs="Arial"/>
          <w:sz w:val="24"/>
          <w:szCs w:val="24"/>
        </w:rPr>
        <w:t>making,</w:t>
      </w:r>
      <w:r w:rsidRPr="27774D57">
        <w:rPr>
          <w:rFonts w:ascii="Arial" w:hAnsi="Arial" w:cs="Arial"/>
          <w:sz w:val="24"/>
          <w:szCs w:val="24"/>
        </w:rPr>
        <w:t xml:space="preserve"> we </w:t>
      </w:r>
      <w:r w:rsidR="00EF4F68">
        <w:rPr>
          <w:rFonts w:ascii="Arial" w:hAnsi="Arial" w:cs="Arial"/>
          <w:sz w:val="24"/>
          <w:szCs w:val="24"/>
        </w:rPr>
        <w:t>will also</w:t>
      </w:r>
      <w:r w:rsidR="000F16C4">
        <w:rPr>
          <w:rFonts w:ascii="Arial" w:hAnsi="Arial" w:cs="Arial"/>
          <w:sz w:val="24"/>
          <w:szCs w:val="24"/>
        </w:rPr>
        <w:t xml:space="preserve"> consider</w:t>
      </w:r>
      <w:r w:rsidR="00082D3C">
        <w:rPr>
          <w:rFonts w:ascii="Arial" w:hAnsi="Arial" w:cs="Arial"/>
          <w:sz w:val="24"/>
          <w:szCs w:val="24"/>
        </w:rPr>
        <w:t xml:space="preserve"> the balancing criteria set out below.</w:t>
      </w:r>
      <w:r w:rsidR="4F98EB09" w:rsidRPr="27774D57">
        <w:rPr>
          <w:rFonts w:ascii="Arial" w:hAnsi="Arial" w:cs="Arial"/>
          <w:sz w:val="24"/>
          <w:szCs w:val="24"/>
        </w:rPr>
        <w:t xml:space="preserve"> These considerations will help ensure that we have as strong an infrastruc</w:t>
      </w:r>
      <w:r w:rsidR="00FF5756">
        <w:rPr>
          <w:rFonts w:ascii="Arial" w:hAnsi="Arial" w:cs="Arial"/>
          <w:sz w:val="24"/>
          <w:szCs w:val="24"/>
        </w:rPr>
        <w:t>t</w:t>
      </w:r>
      <w:r w:rsidR="4F98EB09" w:rsidRPr="27774D57">
        <w:rPr>
          <w:rFonts w:ascii="Arial" w:hAnsi="Arial" w:cs="Arial"/>
          <w:sz w:val="24"/>
          <w:szCs w:val="24"/>
        </w:rPr>
        <w:t xml:space="preserve">ure as possible to rebuild our sector once the current crisis </w:t>
      </w:r>
      <w:r w:rsidR="00082D3C">
        <w:rPr>
          <w:rFonts w:ascii="Arial" w:hAnsi="Arial" w:cs="Arial"/>
          <w:sz w:val="24"/>
          <w:szCs w:val="24"/>
        </w:rPr>
        <w:t>is over</w:t>
      </w:r>
      <w:r w:rsidR="051F952A" w:rsidRPr="27774D57">
        <w:rPr>
          <w:rFonts w:ascii="Arial" w:hAnsi="Arial" w:cs="Arial"/>
          <w:sz w:val="24"/>
          <w:szCs w:val="24"/>
        </w:rPr>
        <w:t>.</w:t>
      </w:r>
    </w:p>
    <w:p w14:paraId="291A0C4B" w14:textId="77777777" w:rsidR="001216E0" w:rsidRPr="00F47A26" w:rsidRDefault="001216E0" w:rsidP="00BC7CFE">
      <w:pPr>
        <w:pStyle w:val="xxmsonormal"/>
        <w:autoSpaceDE w:val="0"/>
        <w:autoSpaceDN w:val="0"/>
        <w:rPr>
          <w:rFonts w:ascii="Arial" w:hAnsi="Arial" w:cs="Arial"/>
          <w:sz w:val="24"/>
          <w:szCs w:val="24"/>
        </w:rPr>
      </w:pPr>
    </w:p>
    <w:p w14:paraId="089353B3" w14:textId="39BDA530" w:rsidR="004F7197" w:rsidRDefault="004F7197" w:rsidP="00BC7CFE">
      <w:pPr>
        <w:pStyle w:val="ListParagraph"/>
        <w:numPr>
          <w:ilvl w:val="0"/>
          <w:numId w:val="1"/>
        </w:numPr>
        <w:spacing w:line="240" w:lineRule="auto"/>
      </w:pPr>
      <w:r>
        <w:t>We will consider the evidence of financial need demonstrated in your application</w:t>
      </w:r>
      <w:r w:rsidR="00D2284D">
        <w:t>.</w:t>
      </w:r>
    </w:p>
    <w:p w14:paraId="65444C42" w14:textId="77777777" w:rsidR="004F7197" w:rsidRPr="00DB6AA0" w:rsidRDefault="004F7197" w:rsidP="00BC7CFE">
      <w:pPr>
        <w:pStyle w:val="ListParagraph"/>
        <w:spacing w:line="240" w:lineRule="auto"/>
      </w:pPr>
    </w:p>
    <w:p w14:paraId="15D63649" w14:textId="7C62379E" w:rsidR="004D5A6B" w:rsidRPr="004111B0" w:rsidRDefault="001216E0" w:rsidP="00BC7CFE">
      <w:pPr>
        <w:pStyle w:val="ListParagraph"/>
        <w:numPr>
          <w:ilvl w:val="0"/>
          <w:numId w:val="1"/>
        </w:numPr>
        <w:spacing w:line="240" w:lineRule="auto"/>
      </w:pPr>
      <w:r w:rsidRPr="099CFE9B">
        <w:rPr>
          <w:rFonts w:cs="Arial"/>
        </w:rPr>
        <w:t xml:space="preserve">We will consider </w:t>
      </w:r>
      <w:r w:rsidR="00692823" w:rsidRPr="099CFE9B">
        <w:rPr>
          <w:rFonts w:cs="Arial"/>
        </w:rPr>
        <w:t>whether your organisation is disabled-led</w:t>
      </w:r>
      <w:r w:rsidR="7143DF4B" w:rsidRPr="099CFE9B">
        <w:rPr>
          <w:rFonts w:cs="Arial"/>
        </w:rPr>
        <w:t>,</w:t>
      </w:r>
      <w:r w:rsidR="00692823" w:rsidRPr="099CFE9B">
        <w:rPr>
          <w:rFonts w:cs="Arial"/>
        </w:rPr>
        <w:t xml:space="preserve"> as noted in your applicant profile on Grantium</w:t>
      </w:r>
      <w:r w:rsidRPr="099CFE9B">
        <w:rPr>
          <w:rFonts w:cs="Arial"/>
        </w:rPr>
        <w:t xml:space="preserve">, to make sure our funding goes to those </w:t>
      </w:r>
      <w:r w:rsidR="00DA6FD4" w:rsidRPr="099CFE9B">
        <w:rPr>
          <w:rFonts w:cs="Arial"/>
        </w:rPr>
        <w:t>organisation</w:t>
      </w:r>
      <w:r w:rsidR="00285D5D" w:rsidRPr="099CFE9B">
        <w:rPr>
          <w:rFonts w:cs="Arial"/>
        </w:rPr>
        <w:t>s</w:t>
      </w:r>
      <w:r w:rsidR="00DA6FD4" w:rsidRPr="099CFE9B">
        <w:rPr>
          <w:rFonts w:cs="Arial"/>
        </w:rPr>
        <w:t xml:space="preserve"> that </w:t>
      </w:r>
      <w:r w:rsidR="00DB6C24">
        <w:rPr>
          <w:rFonts w:cs="Arial"/>
        </w:rPr>
        <w:t>may be</w:t>
      </w:r>
      <w:r w:rsidRPr="099CFE9B">
        <w:rPr>
          <w:rFonts w:cs="Arial"/>
        </w:rPr>
        <w:t xml:space="preserve"> most vulnerable</w:t>
      </w:r>
      <w:r w:rsidR="00205164">
        <w:rPr>
          <w:rFonts w:cs="Arial"/>
        </w:rPr>
        <w:t xml:space="preserve"> </w:t>
      </w:r>
      <w:r w:rsidR="00C33ADA">
        <w:rPr>
          <w:rFonts w:cs="Arial"/>
        </w:rPr>
        <w:t>as a result of the Covid-19 emergency</w:t>
      </w:r>
      <w:r w:rsidR="00904CF3">
        <w:rPr>
          <w:rFonts w:cs="Arial"/>
        </w:rPr>
        <w:t>.</w:t>
      </w:r>
    </w:p>
    <w:p w14:paraId="09C1C88C" w14:textId="66022AC4" w:rsidR="004D5A6B" w:rsidRPr="004111B0" w:rsidRDefault="004D5A6B" w:rsidP="00BC7CFE">
      <w:pPr>
        <w:pStyle w:val="xxmsonormal"/>
        <w:autoSpaceDE w:val="0"/>
        <w:autoSpaceDN w:val="0"/>
        <w:rPr>
          <w:rFonts w:ascii="Arial" w:hAnsi="Arial" w:cs="Arial"/>
          <w:sz w:val="24"/>
          <w:szCs w:val="24"/>
        </w:rPr>
      </w:pPr>
    </w:p>
    <w:p w14:paraId="7C2F93BA" w14:textId="6AC2795E" w:rsidR="008D1C12" w:rsidRPr="004111B0" w:rsidRDefault="008D1C12" w:rsidP="00BC7CFE">
      <w:pPr>
        <w:pStyle w:val="xxmsonormal"/>
        <w:numPr>
          <w:ilvl w:val="0"/>
          <w:numId w:val="1"/>
        </w:numPr>
        <w:autoSpaceDE w:val="0"/>
        <w:autoSpaceDN w:val="0"/>
        <w:rPr>
          <w:sz w:val="24"/>
          <w:szCs w:val="24"/>
        </w:rPr>
      </w:pPr>
      <w:r w:rsidRPr="39E47BD0">
        <w:rPr>
          <w:rFonts w:ascii="Arial" w:hAnsi="Arial" w:cs="Arial"/>
          <w:sz w:val="24"/>
          <w:szCs w:val="24"/>
        </w:rPr>
        <w:t xml:space="preserve">We </w:t>
      </w:r>
      <w:r w:rsidR="00EF4F68" w:rsidRPr="39E47BD0">
        <w:rPr>
          <w:rFonts w:ascii="Arial" w:hAnsi="Arial" w:cs="Arial"/>
          <w:sz w:val="24"/>
          <w:szCs w:val="24"/>
        </w:rPr>
        <w:t xml:space="preserve">will </w:t>
      </w:r>
      <w:r w:rsidRPr="39E47BD0">
        <w:rPr>
          <w:rFonts w:ascii="Arial" w:hAnsi="Arial" w:cs="Arial"/>
          <w:sz w:val="24"/>
          <w:szCs w:val="24"/>
        </w:rPr>
        <w:t xml:space="preserve">also consider whether your organisation is based in an </w:t>
      </w:r>
      <w:hyperlink r:id="rId27" w:history="1">
        <w:r w:rsidRPr="00B73285">
          <w:rPr>
            <w:rStyle w:val="Hyperlink"/>
            <w:rFonts w:ascii="Arial" w:hAnsi="Arial" w:cs="Arial"/>
            <w:sz w:val="24"/>
            <w:szCs w:val="24"/>
          </w:rPr>
          <w:t xml:space="preserve">area of low </w:t>
        </w:r>
        <w:r w:rsidR="0055041E" w:rsidRPr="00B73285">
          <w:rPr>
            <w:rStyle w:val="Hyperlink"/>
            <w:rFonts w:ascii="Arial" w:hAnsi="Arial" w:cs="Arial"/>
            <w:sz w:val="24"/>
            <w:szCs w:val="24"/>
          </w:rPr>
          <w:t xml:space="preserve">cultural </w:t>
        </w:r>
        <w:r w:rsidRPr="00B73285">
          <w:rPr>
            <w:rStyle w:val="Hyperlink"/>
            <w:rFonts w:ascii="Arial" w:hAnsi="Arial" w:cs="Arial"/>
            <w:sz w:val="24"/>
            <w:szCs w:val="24"/>
          </w:rPr>
          <w:t>engagement</w:t>
        </w:r>
      </w:hyperlink>
      <w:r w:rsidRPr="39E47BD0">
        <w:rPr>
          <w:rFonts w:ascii="Arial" w:hAnsi="Arial" w:cs="Arial"/>
          <w:sz w:val="24"/>
          <w:szCs w:val="24"/>
        </w:rPr>
        <w:t xml:space="preserve"> as we want to make sure our funding will go on to benefit the audiences and participants who need it most</w:t>
      </w:r>
      <w:r w:rsidR="00FF5756" w:rsidRPr="39E47BD0">
        <w:rPr>
          <w:rFonts w:ascii="Arial" w:hAnsi="Arial" w:cs="Arial"/>
          <w:sz w:val="24"/>
          <w:szCs w:val="24"/>
        </w:rPr>
        <w:t xml:space="preserve"> in the longer term</w:t>
      </w:r>
      <w:r w:rsidR="00904CF3">
        <w:rPr>
          <w:rFonts w:ascii="Arial" w:hAnsi="Arial" w:cs="Arial"/>
          <w:sz w:val="24"/>
          <w:szCs w:val="24"/>
        </w:rPr>
        <w:t>.</w:t>
      </w:r>
    </w:p>
    <w:p w14:paraId="7190A4FC" w14:textId="77777777" w:rsidR="00EF4F68" w:rsidRPr="004111B0" w:rsidRDefault="00EF4F68" w:rsidP="00BC7CFE">
      <w:pPr>
        <w:pStyle w:val="xxmsonormal"/>
        <w:autoSpaceDE w:val="0"/>
        <w:autoSpaceDN w:val="0"/>
        <w:rPr>
          <w:sz w:val="24"/>
          <w:szCs w:val="24"/>
        </w:rPr>
      </w:pPr>
    </w:p>
    <w:p w14:paraId="6FD0A13D" w14:textId="01C3E76E" w:rsidR="00EF4F68" w:rsidRPr="004111B0" w:rsidRDefault="4C023CF6" w:rsidP="00BC7CFE">
      <w:pPr>
        <w:pStyle w:val="xxmsonormal"/>
        <w:numPr>
          <w:ilvl w:val="0"/>
          <w:numId w:val="1"/>
        </w:numPr>
        <w:autoSpaceDE w:val="0"/>
        <w:autoSpaceDN w:val="0"/>
        <w:rPr>
          <w:rFonts w:ascii="Arial" w:hAnsi="Arial" w:cs="Arial"/>
          <w:sz w:val="24"/>
          <w:szCs w:val="24"/>
        </w:rPr>
      </w:pPr>
      <w:r w:rsidRPr="39E47BD0">
        <w:rPr>
          <w:rFonts w:ascii="Arial" w:hAnsi="Arial" w:cs="Arial"/>
          <w:sz w:val="24"/>
          <w:szCs w:val="24"/>
        </w:rPr>
        <w:t xml:space="preserve">We will consider investment across </w:t>
      </w:r>
      <w:r w:rsidR="00082D3C" w:rsidRPr="39E47BD0">
        <w:rPr>
          <w:rFonts w:ascii="Arial" w:hAnsi="Arial" w:cs="Arial"/>
          <w:sz w:val="24"/>
          <w:szCs w:val="24"/>
        </w:rPr>
        <w:t>the artforms and disciplines</w:t>
      </w:r>
      <w:r w:rsidRPr="39E47BD0">
        <w:rPr>
          <w:rFonts w:ascii="Arial" w:hAnsi="Arial" w:cs="Arial"/>
          <w:sz w:val="24"/>
          <w:szCs w:val="24"/>
        </w:rPr>
        <w:t xml:space="preserve"> </w:t>
      </w:r>
      <w:r w:rsidR="00082D3C" w:rsidRPr="39E47BD0">
        <w:rPr>
          <w:rFonts w:ascii="Arial" w:hAnsi="Arial" w:cs="Arial"/>
          <w:sz w:val="24"/>
          <w:szCs w:val="24"/>
        </w:rPr>
        <w:t>we support</w:t>
      </w:r>
      <w:r w:rsidR="006E74F1">
        <w:rPr>
          <w:rFonts w:ascii="Arial" w:hAnsi="Arial" w:cs="Arial"/>
          <w:sz w:val="24"/>
          <w:szCs w:val="24"/>
        </w:rPr>
        <w:t>.</w:t>
      </w:r>
    </w:p>
    <w:p w14:paraId="2C79BAEA" w14:textId="77777777" w:rsidR="00EF4F68" w:rsidRPr="004111B0" w:rsidRDefault="00EF4F68" w:rsidP="00BC7CFE">
      <w:pPr>
        <w:pStyle w:val="xxmsonormal"/>
        <w:autoSpaceDE w:val="0"/>
        <w:autoSpaceDN w:val="0"/>
        <w:rPr>
          <w:rFonts w:ascii="Arial" w:hAnsi="Arial" w:cs="Arial"/>
          <w:sz w:val="24"/>
          <w:szCs w:val="24"/>
        </w:rPr>
      </w:pPr>
    </w:p>
    <w:p w14:paraId="675666CB" w14:textId="59B58E1B" w:rsidR="001216E0" w:rsidRPr="004111B0" w:rsidRDefault="004D5A6B" w:rsidP="00BC7CFE">
      <w:pPr>
        <w:pStyle w:val="xxmsonormal"/>
        <w:numPr>
          <w:ilvl w:val="0"/>
          <w:numId w:val="1"/>
        </w:numPr>
        <w:autoSpaceDE w:val="0"/>
        <w:autoSpaceDN w:val="0"/>
        <w:rPr>
          <w:rFonts w:ascii="Arial" w:hAnsi="Arial" w:cs="Arial"/>
          <w:sz w:val="24"/>
          <w:szCs w:val="24"/>
        </w:rPr>
      </w:pPr>
      <w:r w:rsidRPr="39E47BD0">
        <w:rPr>
          <w:rFonts w:ascii="Arial" w:hAnsi="Arial" w:cs="Arial"/>
          <w:sz w:val="24"/>
          <w:szCs w:val="24"/>
        </w:rPr>
        <w:t>We will also consider how organisations</w:t>
      </w:r>
      <w:r w:rsidR="00285D5D" w:rsidRPr="39E47BD0">
        <w:rPr>
          <w:rFonts w:ascii="Arial" w:hAnsi="Arial" w:cs="Arial"/>
          <w:sz w:val="24"/>
          <w:szCs w:val="24"/>
        </w:rPr>
        <w:t xml:space="preserve"> can</w:t>
      </w:r>
      <w:r w:rsidR="00DA6FD4" w:rsidRPr="39E47BD0">
        <w:rPr>
          <w:rFonts w:ascii="Arial" w:hAnsi="Arial" w:cs="Arial"/>
          <w:sz w:val="24"/>
          <w:szCs w:val="24"/>
        </w:rPr>
        <w:t xml:space="preserve"> help deliver </w:t>
      </w:r>
      <w:r w:rsidR="00DA6FD4" w:rsidRPr="39E47BD0">
        <w:rPr>
          <w:rFonts w:ascii="Arial" w:hAnsi="Arial" w:cs="Arial"/>
          <w:i/>
          <w:iCs/>
          <w:sz w:val="24"/>
          <w:szCs w:val="24"/>
        </w:rPr>
        <w:t>Let’s Create</w:t>
      </w:r>
      <w:r w:rsidR="00DA6FD4" w:rsidRPr="39E47BD0">
        <w:rPr>
          <w:rFonts w:ascii="Arial" w:hAnsi="Arial" w:cs="Arial"/>
          <w:sz w:val="24"/>
          <w:szCs w:val="24"/>
        </w:rPr>
        <w:t xml:space="preserve"> when</w:t>
      </w:r>
      <w:r w:rsidR="2BCF549C" w:rsidRPr="39E47BD0">
        <w:rPr>
          <w:rFonts w:ascii="Arial" w:hAnsi="Arial" w:cs="Arial"/>
          <w:sz w:val="24"/>
          <w:szCs w:val="24"/>
        </w:rPr>
        <w:t xml:space="preserve"> the </w:t>
      </w:r>
      <w:r w:rsidR="0055041E">
        <w:rPr>
          <w:rFonts w:ascii="Arial" w:hAnsi="Arial" w:cs="Arial"/>
          <w:sz w:val="24"/>
          <w:szCs w:val="24"/>
        </w:rPr>
        <w:t>Covid-19</w:t>
      </w:r>
      <w:r w:rsidR="00DA6FD4" w:rsidRPr="39E47BD0">
        <w:rPr>
          <w:rFonts w:ascii="Arial" w:hAnsi="Arial" w:cs="Arial"/>
          <w:sz w:val="24"/>
          <w:szCs w:val="24"/>
        </w:rPr>
        <w:t xml:space="preserve"> </w:t>
      </w:r>
      <w:r w:rsidR="00533AF1">
        <w:rPr>
          <w:rFonts w:ascii="Arial" w:hAnsi="Arial" w:cs="Arial"/>
          <w:sz w:val="24"/>
          <w:szCs w:val="24"/>
        </w:rPr>
        <w:t xml:space="preserve">emergency </w:t>
      </w:r>
      <w:r w:rsidR="00DA6FD4" w:rsidRPr="004111B0">
        <w:rPr>
          <w:rFonts w:ascii="Arial" w:hAnsi="Arial" w:cs="Arial"/>
          <w:sz w:val="24"/>
          <w:szCs w:val="24"/>
        </w:rPr>
        <w:t>eases</w:t>
      </w:r>
      <w:r w:rsidR="00DA6FD4" w:rsidRPr="39E47BD0">
        <w:rPr>
          <w:rFonts w:ascii="Arial" w:hAnsi="Arial" w:cs="Arial"/>
          <w:sz w:val="24"/>
          <w:szCs w:val="24"/>
        </w:rPr>
        <w:t>.</w:t>
      </w:r>
      <w:r w:rsidR="001216E0" w:rsidRPr="39E47BD0">
        <w:rPr>
          <w:rFonts w:ascii="Arial" w:hAnsi="Arial" w:cs="Arial"/>
          <w:sz w:val="24"/>
          <w:szCs w:val="24"/>
        </w:rPr>
        <w:t xml:space="preserve"> </w:t>
      </w:r>
      <w:r w:rsidR="0055041E" w:rsidRPr="00C3662D">
        <w:rPr>
          <w:rFonts w:ascii="Arial" w:hAnsi="Arial" w:cs="Arial"/>
          <w:sz w:val="24"/>
          <w:szCs w:val="24"/>
        </w:rPr>
        <w:t>This would include consideration of whether the organisation is diverse-led</w:t>
      </w:r>
      <w:r w:rsidR="00640193">
        <w:rPr>
          <w:rFonts w:ascii="Arial" w:hAnsi="Arial" w:cs="Arial"/>
          <w:sz w:val="24"/>
          <w:szCs w:val="24"/>
        </w:rPr>
        <w:t xml:space="preserve">, as noted in each organisation’s Grantium applicant profile. </w:t>
      </w:r>
    </w:p>
    <w:p w14:paraId="39CA7EF9" w14:textId="4C23ACBA" w:rsidR="00F47A26" w:rsidRDefault="00F47A26" w:rsidP="00BC7CFE">
      <w:pPr>
        <w:pStyle w:val="xxmsonormal"/>
        <w:autoSpaceDE w:val="0"/>
        <w:autoSpaceDN w:val="0"/>
        <w:rPr>
          <w:rFonts w:ascii="Arial" w:hAnsi="Arial" w:cs="Arial"/>
          <w:sz w:val="24"/>
          <w:szCs w:val="24"/>
        </w:rPr>
      </w:pPr>
    </w:p>
    <w:p w14:paraId="74EEBF3D" w14:textId="41B6F639" w:rsidR="00F47A26" w:rsidRDefault="00F47A26" w:rsidP="00BC7CFE">
      <w:pPr>
        <w:pStyle w:val="xxmsonormal"/>
        <w:autoSpaceDE w:val="0"/>
        <w:autoSpaceDN w:val="0"/>
        <w:rPr>
          <w:rFonts w:ascii="Arial" w:hAnsi="Arial" w:cs="Arial"/>
          <w:sz w:val="24"/>
          <w:szCs w:val="24"/>
        </w:rPr>
      </w:pPr>
      <w:bookmarkStart w:id="20" w:name="_Hlk36447264"/>
      <w:r w:rsidRPr="099CFE9B">
        <w:rPr>
          <w:rFonts w:ascii="Arial" w:hAnsi="Arial" w:cs="Arial"/>
          <w:sz w:val="24"/>
          <w:szCs w:val="24"/>
        </w:rPr>
        <w:t xml:space="preserve">We </w:t>
      </w:r>
      <w:r w:rsidR="00082D3C" w:rsidRPr="099CFE9B">
        <w:rPr>
          <w:rFonts w:ascii="Arial" w:hAnsi="Arial" w:cs="Arial"/>
          <w:sz w:val="24"/>
          <w:szCs w:val="24"/>
        </w:rPr>
        <w:t xml:space="preserve">may </w:t>
      </w:r>
      <w:r w:rsidRPr="099CFE9B">
        <w:rPr>
          <w:rFonts w:ascii="Arial" w:hAnsi="Arial" w:cs="Arial"/>
          <w:sz w:val="24"/>
          <w:szCs w:val="24"/>
        </w:rPr>
        <w:t xml:space="preserve">also consider </w:t>
      </w:r>
      <w:r w:rsidR="00082D3C" w:rsidRPr="099CFE9B">
        <w:rPr>
          <w:rFonts w:ascii="Arial" w:hAnsi="Arial" w:cs="Arial"/>
          <w:sz w:val="24"/>
          <w:szCs w:val="24"/>
        </w:rPr>
        <w:t xml:space="preserve">whether you have any other </w:t>
      </w:r>
      <w:r w:rsidR="003E67B6" w:rsidRPr="099CFE9B">
        <w:rPr>
          <w:rFonts w:ascii="Arial" w:hAnsi="Arial" w:cs="Arial"/>
          <w:sz w:val="24"/>
          <w:szCs w:val="24"/>
        </w:rPr>
        <w:t xml:space="preserve">open </w:t>
      </w:r>
      <w:r w:rsidR="00082D3C" w:rsidRPr="099CFE9B">
        <w:rPr>
          <w:rFonts w:ascii="Arial" w:hAnsi="Arial" w:cs="Arial"/>
          <w:sz w:val="24"/>
          <w:szCs w:val="24"/>
        </w:rPr>
        <w:t>grants from Arts Council England</w:t>
      </w:r>
      <w:r w:rsidR="00595CBC">
        <w:rPr>
          <w:rFonts w:ascii="Arial" w:hAnsi="Arial" w:cs="Arial"/>
          <w:sz w:val="24"/>
          <w:szCs w:val="24"/>
        </w:rPr>
        <w:t xml:space="preserve"> that have not been used in full</w:t>
      </w:r>
      <w:r w:rsidRPr="099CFE9B">
        <w:rPr>
          <w:rFonts w:ascii="Arial" w:hAnsi="Arial" w:cs="Arial"/>
          <w:sz w:val="24"/>
          <w:szCs w:val="24"/>
        </w:rPr>
        <w:t xml:space="preserve">, and whether </w:t>
      </w:r>
      <w:r w:rsidR="00082D3C" w:rsidRPr="099CFE9B">
        <w:rPr>
          <w:rFonts w:ascii="Arial" w:hAnsi="Arial" w:cs="Arial"/>
          <w:sz w:val="24"/>
          <w:szCs w:val="24"/>
        </w:rPr>
        <w:t xml:space="preserve">those </w:t>
      </w:r>
      <w:r w:rsidR="00595CBC">
        <w:rPr>
          <w:rFonts w:ascii="Arial" w:hAnsi="Arial" w:cs="Arial"/>
          <w:sz w:val="24"/>
          <w:szCs w:val="24"/>
        </w:rPr>
        <w:t>already</w:t>
      </w:r>
      <w:r w:rsidR="0006330B">
        <w:rPr>
          <w:rFonts w:ascii="Arial" w:hAnsi="Arial" w:cs="Arial"/>
          <w:sz w:val="24"/>
          <w:szCs w:val="24"/>
        </w:rPr>
        <w:t xml:space="preserve"> </w:t>
      </w:r>
      <w:r w:rsidR="00595CBC">
        <w:rPr>
          <w:rFonts w:ascii="Arial" w:hAnsi="Arial" w:cs="Arial"/>
          <w:sz w:val="24"/>
          <w:szCs w:val="24"/>
        </w:rPr>
        <w:t xml:space="preserve">awarded </w:t>
      </w:r>
      <w:r w:rsidR="00082D3C" w:rsidRPr="099CFE9B">
        <w:rPr>
          <w:rFonts w:ascii="Arial" w:hAnsi="Arial" w:cs="Arial"/>
          <w:sz w:val="24"/>
          <w:szCs w:val="24"/>
        </w:rPr>
        <w:t xml:space="preserve">funds </w:t>
      </w:r>
      <w:r w:rsidR="00595CBC">
        <w:rPr>
          <w:rFonts w:ascii="Arial" w:hAnsi="Arial" w:cs="Arial"/>
          <w:sz w:val="24"/>
          <w:szCs w:val="24"/>
        </w:rPr>
        <w:t>could be</w:t>
      </w:r>
      <w:r w:rsidR="00D46584">
        <w:rPr>
          <w:rFonts w:ascii="Arial" w:hAnsi="Arial" w:cs="Arial"/>
          <w:sz w:val="24"/>
          <w:szCs w:val="24"/>
        </w:rPr>
        <w:t>,</w:t>
      </w:r>
      <w:r w:rsidR="00D06191">
        <w:rPr>
          <w:rFonts w:ascii="Arial" w:hAnsi="Arial" w:cs="Arial"/>
          <w:sz w:val="24"/>
          <w:szCs w:val="24"/>
        </w:rPr>
        <w:t xml:space="preserve"> or </w:t>
      </w:r>
      <w:r w:rsidR="00595CBC">
        <w:rPr>
          <w:rFonts w:ascii="Arial" w:hAnsi="Arial" w:cs="Arial"/>
          <w:sz w:val="24"/>
          <w:szCs w:val="24"/>
        </w:rPr>
        <w:t>have been</w:t>
      </w:r>
      <w:r w:rsidR="00D46584">
        <w:rPr>
          <w:rFonts w:ascii="Arial" w:hAnsi="Arial" w:cs="Arial"/>
          <w:sz w:val="24"/>
          <w:szCs w:val="24"/>
        </w:rPr>
        <w:t>,</w:t>
      </w:r>
      <w:r w:rsidRPr="099CFE9B">
        <w:rPr>
          <w:rFonts w:ascii="Arial" w:hAnsi="Arial" w:cs="Arial"/>
          <w:sz w:val="24"/>
          <w:szCs w:val="24"/>
        </w:rPr>
        <w:t xml:space="preserve"> repurposed.</w:t>
      </w:r>
      <w:r w:rsidR="00533AF1">
        <w:rPr>
          <w:rFonts w:ascii="Arial" w:hAnsi="Arial" w:cs="Arial"/>
          <w:sz w:val="24"/>
          <w:szCs w:val="24"/>
        </w:rPr>
        <w:t xml:space="preserve"> </w:t>
      </w:r>
    </w:p>
    <w:p w14:paraId="7B8C85C2" w14:textId="3012194B" w:rsidR="0058511B" w:rsidRDefault="0058511B" w:rsidP="00BC7CFE">
      <w:pPr>
        <w:pStyle w:val="xxmsonormal"/>
        <w:autoSpaceDE w:val="0"/>
        <w:autoSpaceDN w:val="0"/>
        <w:rPr>
          <w:rFonts w:ascii="Arial" w:hAnsi="Arial" w:cs="Arial"/>
          <w:sz w:val="24"/>
          <w:szCs w:val="24"/>
        </w:rPr>
      </w:pPr>
    </w:p>
    <w:p w14:paraId="34840651" w14:textId="77777777" w:rsidR="0058511B" w:rsidRPr="00B271C4" w:rsidRDefault="0058511B" w:rsidP="0058511B">
      <w:pPr>
        <w:pStyle w:val="xxmsonormal"/>
        <w:autoSpaceDE w:val="0"/>
        <w:autoSpaceDN w:val="0"/>
        <w:rPr>
          <w:rFonts w:ascii="Arial" w:hAnsi="Arial" w:cs="Arial"/>
          <w:sz w:val="24"/>
        </w:rPr>
      </w:pPr>
      <w:r w:rsidRPr="00B271C4">
        <w:rPr>
          <w:rFonts w:ascii="Arial" w:hAnsi="Arial" w:cs="Arial"/>
          <w:sz w:val="24"/>
        </w:rPr>
        <w:t>We are expecting enormous demand for this fund. This means if we are unable to offer you funding, we will unfortunately not be able to give feedback.</w:t>
      </w:r>
    </w:p>
    <w:p w14:paraId="41610DE4" w14:textId="77777777" w:rsidR="0058511B" w:rsidRPr="00ED2B7D" w:rsidRDefault="0058511B" w:rsidP="00BC7CFE">
      <w:pPr>
        <w:pStyle w:val="xxmsonormal"/>
        <w:autoSpaceDE w:val="0"/>
        <w:autoSpaceDN w:val="0"/>
        <w:rPr>
          <w:rFonts w:ascii="Arial" w:hAnsi="Arial" w:cs="Arial"/>
          <w:sz w:val="24"/>
          <w:szCs w:val="24"/>
        </w:rPr>
      </w:pPr>
    </w:p>
    <w:bookmarkEnd w:id="20"/>
    <w:p w14:paraId="0FA62BE6" w14:textId="77777777" w:rsidR="00F47A26" w:rsidRPr="00F47A26" w:rsidRDefault="00F47A26" w:rsidP="00BC7CFE">
      <w:pPr>
        <w:pStyle w:val="xxmsonormal"/>
        <w:autoSpaceDE w:val="0"/>
        <w:autoSpaceDN w:val="0"/>
        <w:rPr>
          <w:rFonts w:ascii="Arial" w:hAnsi="Arial" w:cs="Arial"/>
          <w:sz w:val="24"/>
          <w:szCs w:val="24"/>
        </w:rPr>
      </w:pPr>
    </w:p>
    <w:p w14:paraId="78B279DF" w14:textId="77777777" w:rsidR="001216E0" w:rsidRPr="00F47A26" w:rsidRDefault="001216E0" w:rsidP="00BC7CFE">
      <w:pPr>
        <w:pStyle w:val="xxmsonormal"/>
        <w:autoSpaceDE w:val="0"/>
        <w:autoSpaceDN w:val="0"/>
        <w:rPr>
          <w:rFonts w:ascii="Arial" w:hAnsi="Arial" w:cs="Arial"/>
          <w:b/>
          <w:sz w:val="24"/>
          <w:szCs w:val="24"/>
        </w:rPr>
      </w:pPr>
    </w:p>
    <w:p w14:paraId="71FA5113" w14:textId="53C08B6C" w:rsidR="008A7C59" w:rsidRDefault="008A7C59" w:rsidP="00BC7CFE">
      <w:pPr>
        <w:spacing w:line="240" w:lineRule="auto"/>
        <w:rPr>
          <w:rFonts w:eastAsiaTheme="minorHAnsi" w:cs="Arial"/>
          <w:b/>
          <w:sz w:val="22"/>
          <w:szCs w:val="22"/>
          <w:lang w:eastAsia="en-GB"/>
        </w:rPr>
      </w:pPr>
      <w:r>
        <w:rPr>
          <w:rFonts w:eastAsiaTheme="minorHAnsi" w:cs="Arial"/>
          <w:b/>
          <w:sz w:val="22"/>
          <w:szCs w:val="22"/>
          <w:lang w:eastAsia="en-GB"/>
        </w:rPr>
        <w:br w:type="page"/>
      </w:r>
    </w:p>
    <w:p w14:paraId="2B0549DA" w14:textId="77777777" w:rsidR="001216E0" w:rsidRPr="002E4E2F" w:rsidRDefault="001216E0" w:rsidP="00445A59">
      <w:pPr>
        <w:pStyle w:val="Heading1"/>
      </w:pPr>
      <w:bookmarkStart w:id="21" w:name="_Toc36541614"/>
      <w:r w:rsidRPr="002E4E2F">
        <w:t>Timeline</w:t>
      </w:r>
      <w:bookmarkEnd w:id="21"/>
    </w:p>
    <w:p w14:paraId="113CAFC2" w14:textId="46C30FA8" w:rsidR="0055041E" w:rsidRDefault="0055041E" w:rsidP="00BC7CFE">
      <w:pPr>
        <w:pStyle w:val="xxmsonormal"/>
        <w:autoSpaceDE w:val="0"/>
        <w:autoSpaceDN w:val="0"/>
        <w:rPr>
          <w:rFonts w:ascii="Arial" w:hAnsi="Arial" w:cs="Arial"/>
          <w:sz w:val="24"/>
          <w:szCs w:val="24"/>
        </w:rPr>
      </w:pPr>
    </w:p>
    <w:p w14:paraId="1FD025CB" w14:textId="79F82597" w:rsidR="003C68E1" w:rsidRPr="00B271C4" w:rsidRDefault="003C68E1" w:rsidP="003C68E1">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0F469612" w14:textId="77777777" w:rsidR="003C68E1" w:rsidRPr="00B271C4" w:rsidRDefault="003C68E1" w:rsidP="003C68E1">
      <w:pPr>
        <w:pStyle w:val="xxmsonormal"/>
        <w:autoSpaceDE w:val="0"/>
        <w:autoSpaceDN w:val="0"/>
        <w:rPr>
          <w:rFonts w:ascii="Arial" w:hAnsi="Arial" w:cs="Arial"/>
          <w:iCs/>
          <w:sz w:val="24"/>
          <w:szCs w:val="24"/>
        </w:rPr>
      </w:pPr>
    </w:p>
    <w:p w14:paraId="21F7E24B" w14:textId="77777777" w:rsidR="003C68E1" w:rsidRPr="00B271C4" w:rsidRDefault="003C68E1" w:rsidP="003C68E1">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If you apply to the first round you will not be able to apply to the second round, even if we are unable to offer you a grant in the first round.</w:t>
      </w:r>
    </w:p>
    <w:p w14:paraId="3DB1221A" w14:textId="77777777" w:rsidR="003C68E1" w:rsidRDefault="003C68E1" w:rsidP="003C68E1">
      <w:pPr>
        <w:pStyle w:val="xxmsonormal"/>
        <w:autoSpaceDE w:val="0"/>
        <w:autoSpaceDN w:val="0"/>
        <w:rPr>
          <w:rFonts w:ascii="Arial" w:hAnsi="Arial" w:cs="Arial"/>
          <w:color w:val="000000"/>
          <w:sz w:val="24"/>
          <w:szCs w:val="24"/>
        </w:rPr>
      </w:pPr>
    </w:p>
    <w:p w14:paraId="4F760487" w14:textId="77777777" w:rsidR="003C68E1" w:rsidRDefault="003C68E1" w:rsidP="003C68E1">
      <w:pPr>
        <w:pStyle w:val="xxmsonormal"/>
        <w:autoSpaceDE w:val="0"/>
        <w:autoSpaceDN w:val="0"/>
        <w:rPr>
          <w:rFonts w:ascii="Arial" w:hAnsi="Arial" w:cs="Arial"/>
          <w:color w:val="000000"/>
          <w:sz w:val="24"/>
          <w:szCs w:val="24"/>
        </w:rPr>
      </w:pPr>
      <w:r w:rsidRPr="005D134D">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7D989B03" w14:textId="77777777" w:rsidR="003C68E1" w:rsidRDefault="003C68E1" w:rsidP="003C68E1">
      <w:pPr>
        <w:pStyle w:val="xxmsonormal"/>
        <w:autoSpaceDE w:val="0"/>
        <w:autoSpaceDN w:val="0"/>
        <w:rPr>
          <w:rFonts w:ascii="Arial" w:hAnsi="Arial" w:cs="Arial"/>
          <w:iCs/>
          <w:sz w:val="24"/>
          <w:szCs w:val="24"/>
        </w:rPr>
      </w:pPr>
    </w:p>
    <w:p w14:paraId="627FB87A" w14:textId="77777777" w:rsidR="003C68E1" w:rsidRDefault="003C68E1" w:rsidP="003C68E1">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58D4F9DC" w14:textId="77777777" w:rsidR="003C68E1" w:rsidRDefault="003C68E1" w:rsidP="003C68E1">
      <w:pPr>
        <w:pStyle w:val="xxmsonormal"/>
        <w:autoSpaceDE w:val="0"/>
        <w:autoSpaceDN w:val="0"/>
        <w:rPr>
          <w:rFonts w:ascii="Arial" w:hAnsi="Arial" w:cs="Arial"/>
          <w:iCs/>
          <w:sz w:val="24"/>
          <w:szCs w:val="24"/>
        </w:rPr>
      </w:pPr>
    </w:p>
    <w:p w14:paraId="7D824915" w14:textId="77777777" w:rsidR="003C68E1" w:rsidRDefault="003C68E1" w:rsidP="003C68E1">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3C68E1" w14:paraId="3FC9073A" w14:textId="77777777" w:rsidTr="006F5146">
        <w:tc>
          <w:tcPr>
            <w:tcW w:w="2929" w:type="dxa"/>
            <w:tcBorders>
              <w:top w:val="nil"/>
              <w:left w:val="nil"/>
            </w:tcBorders>
          </w:tcPr>
          <w:p w14:paraId="0A3A9482" w14:textId="77777777" w:rsidR="003C68E1" w:rsidRDefault="003C68E1" w:rsidP="006F5146">
            <w:pPr>
              <w:pStyle w:val="xxmsonormal"/>
              <w:autoSpaceDE w:val="0"/>
              <w:autoSpaceDN w:val="0"/>
              <w:rPr>
                <w:rFonts w:ascii="Arial" w:hAnsi="Arial" w:cs="Arial"/>
                <w:iCs/>
                <w:sz w:val="24"/>
                <w:szCs w:val="24"/>
              </w:rPr>
            </w:pPr>
          </w:p>
        </w:tc>
        <w:tc>
          <w:tcPr>
            <w:tcW w:w="2930" w:type="dxa"/>
          </w:tcPr>
          <w:p w14:paraId="045FE5AB"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6DFA8B90"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3C68E1" w14:paraId="01ADF0ED" w14:textId="77777777" w:rsidTr="006F5146">
        <w:tc>
          <w:tcPr>
            <w:tcW w:w="2929" w:type="dxa"/>
          </w:tcPr>
          <w:p w14:paraId="1E2715E9"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5C805D51" w14:textId="77777777" w:rsidR="003C68E1" w:rsidRDefault="003C68E1" w:rsidP="006F5146">
            <w:pPr>
              <w:pStyle w:val="xxmsonormal"/>
              <w:autoSpaceDE w:val="0"/>
              <w:autoSpaceDN w:val="0"/>
              <w:rPr>
                <w:rFonts w:ascii="Arial" w:hAnsi="Arial" w:cs="Arial"/>
                <w:iCs/>
                <w:sz w:val="24"/>
                <w:szCs w:val="24"/>
              </w:rPr>
            </w:pPr>
          </w:p>
        </w:tc>
        <w:tc>
          <w:tcPr>
            <w:tcW w:w="2930" w:type="dxa"/>
          </w:tcPr>
          <w:p w14:paraId="4388C5D1"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7119B126"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3C68E1" w14:paraId="144711CE" w14:textId="77777777" w:rsidTr="006F5146">
        <w:tc>
          <w:tcPr>
            <w:tcW w:w="2929" w:type="dxa"/>
          </w:tcPr>
          <w:p w14:paraId="090059CA"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6D815BDF" w14:textId="77777777" w:rsidR="003C68E1" w:rsidRDefault="003C68E1" w:rsidP="006F5146">
            <w:pPr>
              <w:pStyle w:val="xxmsonormal"/>
              <w:autoSpaceDE w:val="0"/>
              <w:autoSpaceDN w:val="0"/>
              <w:rPr>
                <w:rFonts w:ascii="Arial" w:hAnsi="Arial" w:cs="Arial"/>
                <w:iCs/>
                <w:sz w:val="24"/>
                <w:szCs w:val="24"/>
              </w:rPr>
            </w:pPr>
          </w:p>
        </w:tc>
        <w:tc>
          <w:tcPr>
            <w:tcW w:w="2930" w:type="dxa"/>
          </w:tcPr>
          <w:p w14:paraId="16AE6168"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3ADB9099"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0582C59C" w14:textId="2269364C" w:rsidR="003C68E1" w:rsidRDefault="003C68E1" w:rsidP="003C68E1">
      <w:pPr>
        <w:pStyle w:val="xxmsonormal"/>
        <w:autoSpaceDE w:val="0"/>
        <w:autoSpaceDN w:val="0"/>
        <w:rPr>
          <w:rFonts w:ascii="Arial" w:hAnsi="Arial" w:cs="Arial"/>
          <w:iCs/>
          <w:sz w:val="24"/>
          <w:szCs w:val="24"/>
        </w:rPr>
      </w:pPr>
    </w:p>
    <w:p w14:paraId="2E8EA20A" w14:textId="77777777" w:rsidR="005D134D" w:rsidRDefault="005D134D" w:rsidP="005D134D">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04E3A6E0" w14:textId="77777777" w:rsidR="003C68E1" w:rsidRPr="00B271C4" w:rsidRDefault="003C68E1" w:rsidP="003C68E1">
      <w:pPr>
        <w:pStyle w:val="xxmsonormal"/>
        <w:autoSpaceDE w:val="0"/>
        <w:autoSpaceDN w:val="0"/>
        <w:rPr>
          <w:rFonts w:ascii="Arial" w:hAnsi="Arial" w:cs="Arial"/>
          <w:color w:val="000000"/>
          <w:sz w:val="24"/>
          <w:szCs w:val="24"/>
        </w:rPr>
      </w:pPr>
    </w:p>
    <w:p w14:paraId="4FBAB6D2" w14:textId="490469AF" w:rsidR="003C68E1" w:rsidRDefault="003C68E1" w:rsidP="003C68E1">
      <w:pPr>
        <w:pStyle w:val="xxmsonormal"/>
        <w:autoSpaceDE w:val="0"/>
        <w:autoSpaceDN w:val="0"/>
        <w:rPr>
          <w:rFonts w:ascii="Arial" w:hAnsi="Arial" w:cs="Arial"/>
          <w:iCs/>
          <w:sz w:val="24"/>
          <w:szCs w:val="24"/>
        </w:rPr>
      </w:pPr>
      <w:bookmarkStart w:id="22" w:name="_Hlk36548741"/>
      <w:r w:rsidRPr="00C3662D">
        <w:rPr>
          <w:rFonts w:ascii="Arial" w:hAnsi="Arial" w:cs="Arial"/>
          <w:iCs/>
          <w:sz w:val="24"/>
          <w:szCs w:val="24"/>
        </w:rPr>
        <w:t xml:space="preserve">We will let </w:t>
      </w:r>
      <w:r>
        <w:rPr>
          <w:rFonts w:ascii="Arial" w:hAnsi="Arial" w:cs="Arial"/>
          <w:iCs/>
          <w:sz w:val="24"/>
          <w:szCs w:val="24"/>
        </w:rPr>
        <w:t>applicants</w:t>
      </w:r>
      <w:r w:rsidRPr="00C3662D">
        <w:rPr>
          <w:rFonts w:ascii="Arial" w:hAnsi="Arial" w:cs="Arial"/>
          <w:iCs/>
          <w:sz w:val="24"/>
          <w:szCs w:val="24"/>
        </w:rPr>
        <w:t xml:space="preserve"> know about the outcome as soon as decisions have been made (approximately two to three weeks after the portal closes) – this means that some </w:t>
      </w:r>
      <w:r>
        <w:rPr>
          <w:rFonts w:ascii="Arial" w:hAnsi="Arial" w:cs="Arial"/>
          <w:iCs/>
          <w:sz w:val="24"/>
          <w:szCs w:val="24"/>
        </w:rPr>
        <w:t>applicants</w:t>
      </w:r>
      <w:r w:rsidRPr="00C3662D">
        <w:rPr>
          <w:rFonts w:ascii="Arial" w:hAnsi="Arial" w:cs="Arial"/>
          <w:iCs/>
          <w:sz w:val="24"/>
          <w:szCs w:val="24"/>
        </w:rPr>
        <w:t xml:space="preserve"> will hear the result of </w:t>
      </w:r>
      <w:r>
        <w:rPr>
          <w:rFonts w:ascii="Arial" w:hAnsi="Arial" w:cs="Arial"/>
          <w:iCs/>
          <w:sz w:val="24"/>
          <w:szCs w:val="24"/>
        </w:rPr>
        <w:t>their</w:t>
      </w:r>
      <w:r w:rsidRPr="00C3662D">
        <w:rPr>
          <w:rFonts w:ascii="Arial" w:hAnsi="Arial" w:cs="Arial"/>
          <w:iCs/>
          <w:sz w:val="24"/>
          <w:szCs w:val="24"/>
        </w:rPr>
        <w:t xml:space="preserve"> application before others, but all will be advised as quickly as possible.</w:t>
      </w:r>
    </w:p>
    <w:bookmarkEnd w:id="22"/>
    <w:p w14:paraId="1B2BC933" w14:textId="77777777" w:rsidR="003C68E1" w:rsidRDefault="003C68E1" w:rsidP="003C68E1">
      <w:pPr>
        <w:pStyle w:val="xxmsonormal"/>
        <w:autoSpaceDE w:val="0"/>
        <w:autoSpaceDN w:val="0"/>
        <w:rPr>
          <w:rFonts w:ascii="Arial" w:hAnsi="Arial" w:cs="Arial"/>
          <w:color w:val="000000"/>
          <w:sz w:val="24"/>
          <w:szCs w:val="24"/>
        </w:rPr>
      </w:pPr>
    </w:p>
    <w:p w14:paraId="79D25A01" w14:textId="77777777" w:rsidR="003C68E1" w:rsidRPr="00B271C4"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28"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p w14:paraId="17CA491A" w14:textId="242577C1" w:rsidR="00DA6FD4" w:rsidRDefault="00DA6FD4" w:rsidP="00BC7CFE">
      <w:pPr>
        <w:spacing w:line="240" w:lineRule="auto"/>
        <w:rPr>
          <w:rFonts w:cs="Arial"/>
          <w:szCs w:val="24"/>
        </w:rPr>
      </w:pPr>
    </w:p>
    <w:p w14:paraId="4C6FEEF8" w14:textId="7D2F8159" w:rsidR="00DA6FD4" w:rsidRDefault="00DA6FD4" w:rsidP="00BC7CFE">
      <w:pPr>
        <w:spacing w:line="240" w:lineRule="auto"/>
        <w:rPr>
          <w:rFonts w:cs="Arial"/>
          <w:szCs w:val="24"/>
        </w:rPr>
      </w:pPr>
    </w:p>
    <w:p w14:paraId="22822AB2" w14:textId="76ACAFC6" w:rsidR="00DA6FD4" w:rsidRDefault="00DA6FD4" w:rsidP="00BC7CFE">
      <w:pPr>
        <w:spacing w:line="240" w:lineRule="auto"/>
        <w:rPr>
          <w:rFonts w:cs="Arial"/>
          <w:szCs w:val="24"/>
        </w:rPr>
      </w:pPr>
    </w:p>
    <w:p w14:paraId="59E03936" w14:textId="09FFB73E" w:rsidR="00DA6FD4" w:rsidRDefault="00DA6FD4" w:rsidP="00BC7CFE">
      <w:pPr>
        <w:spacing w:line="240" w:lineRule="auto"/>
        <w:rPr>
          <w:rFonts w:cs="Arial"/>
          <w:szCs w:val="24"/>
        </w:rPr>
      </w:pPr>
    </w:p>
    <w:p w14:paraId="32258B35" w14:textId="655A473E" w:rsidR="00DA6FD4" w:rsidRDefault="00DA6FD4" w:rsidP="00BC7CFE">
      <w:pPr>
        <w:spacing w:line="240" w:lineRule="auto"/>
        <w:rPr>
          <w:rFonts w:cs="Arial"/>
          <w:szCs w:val="24"/>
        </w:rPr>
      </w:pPr>
    </w:p>
    <w:p w14:paraId="536C114E" w14:textId="73E0B9DF" w:rsidR="00DA6FD4" w:rsidRDefault="00DA6FD4" w:rsidP="00BC7CFE">
      <w:pPr>
        <w:spacing w:line="240" w:lineRule="auto"/>
        <w:rPr>
          <w:rFonts w:cs="Arial"/>
          <w:szCs w:val="24"/>
        </w:rPr>
      </w:pPr>
    </w:p>
    <w:p w14:paraId="1967983A" w14:textId="268F8208" w:rsidR="0066442E" w:rsidRDefault="0066442E" w:rsidP="00BC7CFE">
      <w:pPr>
        <w:spacing w:line="240" w:lineRule="auto"/>
        <w:rPr>
          <w:rFonts w:cs="Arial"/>
          <w:b/>
          <w:bCs/>
          <w:szCs w:val="24"/>
          <w:lang w:eastAsia="en-GB"/>
        </w:rPr>
      </w:pPr>
      <w:r>
        <w:rPr>
          <w:rFonts w:cs="Arial"/>
          <w:b/>
          <w:bCs/>
          <w:szCs w:val="24"/>
          <w:lang w:eastAsia="en-GB"/>
        </w:rPr>
        <w:br w:type="page"/>
      </w:r>
    </w:p>
    <w:p w14:paraId="399CB312" w14:textId="385DF160" w:rsidR="00793931" w:rsidRPr="002E4E2F" w:rsidRDefault="00793931" w:rsidP="00445A59">
      <w:pPr>
        <w:pStyle w:val="Heading1"/>
      </w:pPr>
      <w:bookmarkStart w:id="23" w:name="_Toc36541615"/>
      <w:r w:rsidRPr="002E4E2F">
        <w:t>Important information</w:t>
      </w:r>
      <w:bookmarkEnd w:id="23"/>
    </w:p>
    <w:p w14:paraId="3560CC33" w14:textId="77777777" w:rsidR="00793931" w:rsidRDefault="00793931" w:rsidP="00BC7CFE">
      <w:pPr>
        <w:spacing w:line="240" w:lineRule="auto"/>
        <w:rPr>
          <w:rFonts w:cs="Arial"/>
          <w:b/>
          <w:bCs/>
          <w:szCs w:val="24"/>
          <w:lang w:eastAsia="en-GB"/>
        </w:rPr>
      </w:pPr>
    </w:p>
    <w:p w14:paraId="15D091E2" w14:textId="525566CF" w:rsidR="00793931" w:rsidRPr="00793931" w:rsidRDefault="00793931" w:rsidP="00BC7CFE">
      <w:pPr>
        <w:spacing w:line="240" w:lineRule="auto"/>
        <w:rPr>
          <w:rFonts w:cs="Arial"/>
          <w:b/>
          <w:bCs/>
          <w:szCs w:val="24"/>
          <w:lang w:eastAsia="en-GB"/>
        </w:rPr>
      </w:pPr>
      <w:r w:rsidRPr="00793931">
        <w:rPr>
          <w:rFonts w:cs="Arial"/>
          <w:b/>
          <w:bCs/>
          <w:szCs w:val="24"/>
          <w:lang w:eastAsia="en-GB"/>
        </w:rPr>
        <w:t xml:space="preserve">Terms and </w:t>
      </w:r>
      <w:r w:rsidR="00595CBC">
        <w:rPr>
          <w:rFonts w:cs="Arial"/>
          <w:b/>
          <w:bCs/>
          <w:szCs w:val="24"/>
          <w:lang w:eastAsia="en-GB"/>
        </w:rPr>
        <w:t>c</w:t>
      </w:r>
      <w:r w:rsidRPr="00793931">
        <w:rPr>
          <w:rFonts w:cs="Arial"/>
          <w:b/>
          <w:bCs/>
          <w:szCs w:val="24"/>
          <w:lang w:eastAsia="en-GB"/>
        </w:rPr>
        <w:t>onditions</w:t>
      </w:r>
    </w:p>
    <w:p w14:paraId="7D794A7D" w14:textId="400F9816" w:rsidR="00793931" w:rsidRPr="00793931" w:rsidRDefault="00793931" w:rsidP="00BC7CFE">
      <w:pPr>
        <w:spacing w:line="240" w:lineRule="auto"/>
        <w:rPr>
          <w:rFonts w:cs="Arial"/>
          <w:lang w:eastAsia="en-GB"/>
        </w:rPr>
      </w:pPr>
      <w:r w:rsidRPr="099CFE9B">
        <w:rPr>
          <w:rFonts w:cs="Arial"/>
          <w:lang w:eastAsia="en-GB"/>
        </w:rPr>
        <w:t xml:space="preserve">If </w:t>
      </w:r>
      <w:r w:rsidR="00471ECA">
        <w:rPr>
          <w:rFonts w:cs="Arial"/>
          <w:lang w:eastAsia="en-GB"/>
        </w:rPr>
        <w:t xml:space="preserve">you are </w:t>
      </w:r>
      <w:r w:rsidRPr="099CFE9B">
        <w:rPr>
          <w:rFonts w:cs="Arial"/>
          <w:lang w:eastAsia="en-GB"/>
        </w:rPr>
        <w:t>offered funding, all grant</w:t>
      </w:r>
      <w:r w:rsidR="23F3E1BF" w:rsidRPr="099CFE9B">
        <w:rPr>
          <w:rFonts w:cs="Arial"/>
          <w:lang w:eastAsia="en-GB"/>
        </w:rPr>
        <w:t xml:space="preserve"> </w:t>
      </w:r>
      <w:r w:rsidRPr="099CFE9B">
        <w:rPr>
          <w:rFonts w:cs="Arial"/>
          <w:lang w:eastAsia="en-GB"/>
        </w:rPr>
        <w:t xml:space="preserve">holders must agree to our </w:t>
      </w:r>
      <w:hyperlink r:id="rId29" w:history="1">
        <w:r w:rsidR="00C3662D" w:rsidRPr="00C3662D">
          <w:rPr>
            <w:rStyle w:val="Hyperlink"/>
            <w:rFonts w:cs="Arial"/>
            <w:szCs w:val="24"/>
            <w:lang w:eastAsia="en-GB"/>
          </w:rPr>
          <w:t>t</w:t>
        </w:r>
        <w:r w:rsidRPr="00C3662D">
          <w:rPr>
            <w:rStyle w:val="Hyperlink"/>
            <w:rFonts w:cs="Arial"/>
            <w:szCs w:val="24"/>
            <w:lang w:eastAsia="en-GB"/>
          </w:rPr>
          <w:t>erms and conditions</w:t>
        </w:r>
      </w:hyperlink>
      <w:r w:rsidRPr="00C3662D">
        <w:rPr>
          <w:rFonts w:cs="Arial"/>
          <w:lang w:eastAsia="en-GB"/>
        </w:rPr>
        <w:t>.</w:t>
      </w:r>
      <w:r w:rsidRPr="099CFE9B">
        <w:rPr>
          <w:rFonts w:cs="Arial"/>
          <w:lang w:eastAsia="en-GB"/>
        </w:rPr>
        <w:t xml:space="preserve"> </w:t>
      </w:r>
    </w:p>
    <w:p w14:paraId="6F61B7C4" w14:textId="77777777" w:rsidR="00793931" w:rsidRPr="00793931" w:rsidRDefault="00793931" w:rsidP="00BC7CFE">
      <w:pPr>
        <w:spacing w:line="240" w:lineRule="auto"/>
        <w:rPr>
          <w:rFonts w:cs="Arial"/>
          <w:b/>
          <w:bCs/>
          <w:szCs w:val="24"/>
          <w:lang w:eastAsia="en-GB"/>
        </w:rPr>
      </w:pPr>
    </w:p>
    <w:p w14:paraId="65D889CD" w14:textId="3647A996" w:rsidR="00793931" w:rsidRDefault="00793931" w:rsidP="00BC7CFE">
      <w:pPr>
        <w:spacing w:line="240" w:lineRule="auto"/>
        <w:rPr>
          <w:rFonts w:cs="Arial"/>
          <w:b/>
          <w:bCs/>
          <w:szCs w:val="24"/>
          <w:lang w:eastAsia="en-GB"/>
        </w:rPr>
      </w:pPr>
    </w:p>
    <w:p w14:paraId="12D3C49B" w14:textId="7BD2ECEF" w:rsidR="00793931" w:rsidRPr="00793931" w:rsidRDefault="00793931" w:rsidP="00BC7CFE">
      <w:pPr>
        <w:spacing w:line="240" w:lineRule="auto"/>
        <w:rPr>
          <w:rFonts w:cs="Arial"/>
          <w:b/>
          <w:bCs/>
          <w:szCs w:val="24"/>
          <w:lang w:eastAsia="en-GB"/>
        </w:rPr>
      </w:pPr>
      <w:r w:rsidRPr="00793931">
        <w:rPr>
          <w:rFonts w:cs="Arial"/>
          <w:b/>
          <w:bCs/>
          <w:szCs w:val="24"/>
          <w:lang w:eastAsia="en-GB"/>
        </w:rPr>
        <w:t>Making a complaint</w:t>
      </w:r>
    </w:p>
    <w:p w14:paraId="27F77259" w14:textId="77777777" w:rsidR="00793931" w:rsidRPr="00793931" w:rsidRDefault="00793931" w:rsidP="00BC7CFE">
      <w:pPr>
        <w:spacing w:line="240" w:lineRule="auto"/>
        <w:rPr>
          <w:rFonts w:cs="Arial"/>
          <w:iCs/>
          <w:szCs w:val="24"/>
        </w:rPr>
      </w:pPr>
      <w:r w:rsidRPr="00793931">
        <w:rPr>
          <w:rFonts w:cs="Arial"/>
          <w:iCs/>
          <w:szCs w:val="24"/>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5AEA94A0" w14:textId="77777777" w:rsidR="00793931" w:rsidRPr="00793931" w:rsidRDefault="00793931" w:rsidP="00BC7CFE">
      <w:pPr>
        <w:spacing w:line="240" w:lineRule="auto"/>
        <w:rPr>
          <w:rFonts w:cs="Arial"/>
          <w:iCs/>
          <w:szCs w:val="24"/>
        </w:rPr>
      </w:pPr>
    </w:p>
    <w:p w14:paraId="7454A539" w14:textId="20CF3C9D" w:rsidR="00793931" w:rsidRPr="00793931" w:rsidRDefault="00793931" w:rsidP="00BC7CFE">
      <w:pPr>
        <w:spacing w:line="240" w:lineRule="auto"/>
        <w:rPr>
          <w:rFonts w:cs="Arial"/>
        </w:rPr>
      </w:pPr>
      <w:r w:rsidRPr="099CFE9B">
        <w:rPr>
          <w:rFonts w:cs="Arial"/>
        </w:rPr>
        <w:t>Please note that Arts Council England does not have an appeal</w:t>
      </w:r>
      <w:r w:rsidRPr="00793931">
        <w:rPr>
          <w:rFonts w:cs="Arial"/>
          <w:iCs/>
          <w:szCs w:val="24"/>
        </w:rPr>
        <w:t xml:space="preserve"> </w:t>
      </w:r>
      <w:r w:rsidRPr="099CFE9B">
        <w:rPr>
          <w:rFonts w:cs="Arial"/>
        </w:rPr>
        <w:t>process and for this reason, we are unable to accept complaints that relate solely to the decision we have made rather than how we have made it.</w:t>
      </w:r>
    </w:p>
    <w:p w14:paraId="6E537982" w14:textId="77777777" w:rsidR="00793931" w:rsidRPr="00793931" w:rsidRDefault="00793931" w:rsidP="00BC7CFE">
      <w:pPr>
        <w:spacing w:line="240" w:lineRule="auto"/>
        <w:rPr>
          <w:rFonts w:cs="Arial"/>
          <w:iCs/>
          <w:szCs w:val="24"/>
        </w:rPr>
      </w:pPr>
    </w:p>
    <w:p w14:paraId="13696F88" w14:textId="1765FC3B" w:rsidR="00793931" w:rsidRPr="00793931" w:rsidRDefault="00793931" w:rsidP="00BC7CFE">
      <w:pPr>
        <w:spacing w:line="240" w:lineRule="auto"/>
        <w:rPr>
          <w:rFonts w:cs="Arial"/>
        </w:rPr>
      </w:pPr>
      <w:r w:rsidRPr="39E47BD0">
        <w:rPr>
          <w:rFonts w:cs="Arial"/>
        </w:rPr>
        <w:t xml:space="preserve">For more information, please visit the ‘Complaints’ section of our website, under </w:t>
      </w:r>
      <w:hyperlink r:id="rId30" w:history="1">
        <w:r w:rsidRPr="00802E7C">
          <w:rPr>
            <w:rStyle w:val="Hyperlink"/>
            <w:rFonts w:cs="Arial"/>
          </w:rPr>
          <w:t>‘Contact us’</w:t>
        </w:r>
      </w:hyperlink>
      <w:r w:rsidRPr="39E47BD0">
        <w:rPr>
          <w:rFonts w:cs="Arial"/>
        </w:rPr>
        <w:t xml:space="preserve">. Additionally, you can email </w:t>
      </w:r>
      <w:hyperlink r:id="rId31" w:history="1">
        <w:r w:rsidRPr="00793931">
          <w:rPr>
            <w:rStyle w:val="Hyperlink"/>
            <w:rFonts w:cs="Arial"/>
            <w:iCs/>
            <w:szCs w:val="24"/>
          </w:rPr>
          <w:t>complaints@artscouncil.org.uk</w:t>
        </w:r>
      </w:hyperlink>
      <w:r w:rsidRPr="39E47BD0">
        <w:rPr>
          <w:rFonts w:cs="Arial"/>
        </w:rPr>
        <w:t xml:space="preserve"> for more information.</w:t>
      </w:r>
    </w:p>
    <w:p w14:paraId="4EE87F42" w14:textId="7641A207" w:rsidR="00793931" w:rsidRDefault="00793931" w:rsidP="00BC7CFE">
      <w:pPr>
        <w:spacing w:line="240" w:lineRule="auto"/>
        <w:rPr>
          <w:rFonts w:cs="Arial"/>
          <w:b/>
          <w:bCs/>
          <w:szCs w:val="24"/>
          <w:lang w:eastAsia="en-GB"/>
        </w:rPr>
      </w:pPr>
    </w:p>
    <w:p w14:paraId="2BE8C049" w14:textId="77777777" w:rsidR="00D6641A" w:rsidRDefault="00D6641A" w:rsidP="00BC7CFE">
      <w:pPr>
        <w:spacing w:line="240" w:lineRule="auto"/>
        <w:rPr>
          <w:rFonts w:cs="Arial"/>
          <w:b/>
          <w:bCs/>
          <w:szCs w:val="24"/>
          <w:lang w:eastAsia="en-GB"/>
        </w:rPr>
      </w:pPr>
    </w:p>
    <w:p w14:paraId="4EF1CBC5" w14:textId="1C05F730" w:rsidR="00793931" w:rsidRDefault="00793931" w:rsidP="00BC7CFE">
      <w:pPr>
        <w:spacing w:line="240" w:lineRule="auto"/>
        <w:rPr>
          <w:rFonts w:cs="Arial"/>
          <w:b/>
          <w:bCs/>
          <w:szCs w:val="24"/>
          <w:lang w:eastAsia="en-GB"/>
        </w:rPr>
      </w:pPr>
      <w:bookmarkStart w:id="24" w:name="_Hlk36445276"/>
      <w:r>
        <w:rPr>
          <w:rFonts w:cs="Arial"/>
          <w:b/>
          <w:bCs/>
          <w:szCs w:val="24"/>
          <w:lang w:eastAsia="en-GB"/>
        </w:rPr>
        <w:t>Counter fraud measures</w:t>
      </w:r>
    </w:p>
    <w:p w14:paraId="15962009" w14:textId="6ACD97B9" w:rsidR="00793931" w:rsidRPr="00D91611" w:rsidRDefault="00793931" w:rsidP="00BC7CFE">
      <w:pPr>
        <w:spacing w:line="240" w:lineRule="auto"/>
        <w:rPr>
          <w:rFonts w:cs="Arial"/>
          <w:lang w:eastAsia="en-GB"/>
        </w:rPr>
      </w:pPr>
      <w:r w:rsidRPr="099CFE9B">
        <w:rPr>
          <w:rFonts w:cs="Arial"/>
          <w:lang w:eastAsia="en-GB"/>
        </w:rPr>
        <w:t xml:space="preserve">Arts Council England has a </w:t>
      </w:r>
      <w:hyperlink r:id="rId32" w:anchor="section-2" w:history="1">
        <w:r w:rsidR="00D91611" w:rsidRPr="00D91611">
          <w:rPr>
            <w:rStyle w:val="Hyperlink"/>
            <w:rFonts w:cs="Arial"/>
            <w:bCs/>
            <w:szCs w:val="24"/>
            <w:lang w:eastAsia="en-GB"/>
          </w:rPr>
          <w:t>Counter Fraud Strategy and Policy</w:t>
        </w:r>
      </w:hyperlink>
      <w:r w:rsidR="00D91611" w:rsidRPr="099CFE9B">
        <w:rPr>
          <w:rFonts w:cs="Arial"/>
          <w:lang w:eastAsia="en-GB"/>
        </w:rPr>
        <w:t xml:space="preserve"> and appropriate measures will be taken to ensure that </w:t>
      </w:r>
      <w:r w:rsidR="00D91611">
        <w:rPr>
          <w:rFonts w:cs="Arial"/>
          <w:bCs/>
          <w:szCs w:val="24"/>
          <w:lang w:eastAsia="en-GB"/>
        </w:rPr>
        <w:t>grant</w:t>
      </w:r>
      <w:r w:rsidR="005E38F7">
        <w:rPr>
          <w:rFonts w:cs="Arial"/>
          <w:bCs/>
          <w:szCs w:val="24"/>
          <w:lang w:eastAsia="en-GB"/>
        </w:rPr>
        <w:t xml:space="preserve"> </w:t>
      </w:r>
      <w:r w:rsidR="00D91611">
        <w:rPr>
          <w:rFonts w:cs="Arial"/>
          <w:bCs/>
          <w:szCs w:val="24"/>
          <w:lang w:eastAsia="en-GB"/>
        </w:rPr>
        <w:t>holders</w:t>
      </w:r>
      <w:r w:rsidR="00D91611" w:rsidRPr="099CFE9B">
        <w:rPr>
          <w:rFonts w:cs="Arial"/>
          <w:lang w:eastAsia="en-GB"/>
        </w:rPr>
        <w:t xml:space="preserve"> given funding through this programme use the funding appropriately. This will include random sampling checks on a proportion of grants made. All </w:t>
      </w:r>
      <w:r w:rsidR="00D91611">
        <w:rPr>
          <w:rFonts w:cs="Arial"/>
          <w:bCs/>
          <w:szCs w:val="24"/>
          <w:lang w:eastAsia="en-GB"/>
        </w:rPr>
        <w:t>grant</w:t>
      </w:r>
      <w:r w:rsidR="0030425D">
        <w:rPr>
          <w:rFonts w:cs="Arial"/>
          <w:bCs/>
          <w:szCs w:val="24"/>
          <w:lang w:eastAsia="en-GB"/>
        </w:rPr>
        <w:t xml:space="preserve"> </w:t>
      </w:r>
      <w:r w:rsidR="00D91611">
        <w:rPr>
          <w:rFonts w:cs="Arial"/>
          <w:bCs/>
          <w:szCs w:val="24"/>
          <w:lang w:eastAsia="en-GB"/>
        </w:rPr>
        <w:t>holders</w:t>
      </w:r>
      <w:r w:rsidR="00D91611" w:rsidRPr="099CFE9B">
        <w:rPr>
          <w:rFonts w:cs="Arial"/>
          <w:lang w:eastAsia="en-GB"/>
        </w:rPr>
        <w:t xml:space="preserve"> must retain their financial and other documentation relating to the grant</w:t>
      </w:r>
      <w:r w:rsidR="0030425D">
        <w:rPr>
          <w:rFonts w:cs="Arial"/>
          <w:bCs/>
          <w:szCs w:val="24"/>
          <w:lang w:eastAsia="en-GB"/>
        </w:rPr>
        <w:t>,</w:t>
      </w:r>
      <w:r w:rsidR="00D91611" w:rsidRPr="099CFE9B">
        <w:rPr>
          <w:rFonts w:cs="Arial"/>
          <w:lang w:eastAsia="en-GB"/>
        </w:rPr>
        <w:t xml:space="preserve"> and Arts Council England </w:t>
      </w:r>
      <w:r w:rsidR="00D91611" w:rsidRPr="00C3662D">
        <w:rPr>
          <w:rFonts w:cs="Arial"/>
          <w:lang w:eastAsia="en-GB"/>
        </w:rPr>
        <w:t>reserve</w:t>
      </w:r>
      <w:r w:rsidR="00471ECA">
        <w:rPr>
          <w:rFonts w:cs="Arial"/>
          <w:lang w:eastAsia="en-GB"/>
        </w:rPr>
        <w:t>s</w:t>
      </w:r>
      <w:r w:rsidR="00D91611" w:rsidRPr="099CFE9B">
        <w:rPr>
          <w:rFonts w:cs="Arial"/>
          <w:lang w:eastAsia="en-GB"/>
        </w:rPr>
        <w:t xml:space="preserve"> the right to request this at any time.</w:t>
      </w:r>
    </w:p>
    <w:bookmarkEnd w:id="24"/>
    <w:p w14:paraId="460E1C57" w14:textId="77777777" w:rsidR="00793931" w:rsidRPr="00793931" w:rsidRDefault="00793931" w:rsidP="00BC7CFE">
      <w:pPr>
        <w:spacing w:line="240" w:lineRule="auto"/>
        <w:rPr>
          <w:rFonts w:cs="Arial"/>
          <w:b/>
          <w:bCs/>
          <w:szCs w:val="24"/>
          <w:lang w:eastAsia="en-GB"/>
        </w:rPr>
      </w:pPr>
    </w:p>
    <w:p w14:paraId="2CF13605" w14:textId="77777777" w:rsidR="00793931" w:rsidRDefault="00793931" w:rsidP="00BC7CFE">
      <w:pPr>
        <w:spacing w:line="240" w:lineRule="auto"/>
        <w:rPr>
          <w:rFonts w:cs="Arial"/>
          <w:szCs w:val="24"/>
        </w:rPr>
      </w:pPr>
      <w:bookmarkStart w:id="25" w:name="_Toc32494293"/>
    </w:p>
    <w:p w14:paraId="306F0535" w14:textId="3FBF6778" w:rsidR="00793931" w:rsidRPr="00793931" w:rsidRDefault="00793931" w:rsidP="00BC7CFE">
      <w:pPr>
        <w:spacing w:line="240" w:lineRule="auto"/>
        <w:rPr>
          <w:rFonts w:cs="Arial"/>
          <w:szCs w:val="24"/>
          <w:lang w:eastAsia="en-GB"/>
        </w:rPr>
      </w:pPr>
      <w:r w:rsidRPr="00793931">
        <w:rPr>
          <w:rFonts w:cs="Arial"/>
          <w:b/>
        </w:rPr>
        <w:t>Freedom of Information Act</w:t>
      </w:r>
      <w:bookmarkEnd w:id="25"/>
    </w:p>
    <w:p w14:paraId="3F238755" w14:textId="77777777" w:rsidR="00793931" w:rsidRPr="00793931" w:rsidRDefault="00793931" w:rsidP="00BC7CFE">
      <w:pPr>
        <w:pStyle w:val="NormalWeb"/>
        <w:spacing w:before="0" w:beforeAutospacing="0" w:after="0" w:afterAutospacing="0"/>
      </w:pPr>
      <w:r w:rsidRPr="00793931">
        <w:t xml:space="preserve">The Arts Council is committed to being as open as possible. We believe that the public has a right to know how we spend public funds and how we make our funding decisions. </w:t>
      </w:r>
    </w:p>
    <w:p w14:paraId="510BA40A" w14:textId="77777777" w:rsidR="00793931" w:rsidRPr="00793931" w:rsidRDefault="00793931" w:rsidP="00BC7CFE">
      <w:pPr>
        <w:pStyle w:val="NormalWeb"/>
        <w:spacing w:before="0" w:beforeAutospacing="0" w:after="0" w:afterAutospacing="0"/>
      </w:pPr>
    </w:p>
    <w:p w14:paraId="46A0FD82" w14:textId="77777777" w:rsidR="00793931" w:rsidRPr="00793931" w:rsidRDefault="00793931" w:rsidP="00BC7CFE">
      <w:pPr>
        <w:pStyle w:val="NormalWeb"/>
        <w:spacing w:before="0" w:beforeAutospacing="0" w:after="0" w:afterAutospacing="0"/>
      </w:pPr>
      <w:r w:rsidRPr="00793931">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292A30F4" w14:textId="77777777" w:rsidR="00793931" w:rsidRPr="00793931" w:rsidRDefault="00793931" w:rsidP="00BC7CFE">
      <w:pPr>
        <w:pStyle w:val="NormalWeb"/>
        <w:spacing w:before="0" w:beforeAutospacing="0" w:after="0" w:afterAutospacing="0"/>
      </w:pPr>
    </w:p>
    <w:p w14:paraId="52A4DA7B" w14:textId="69DC3639" w:rsidR="00793931" w:rsidRPr="00793931" w:rsidRDefault="00793931" w:rsidP="00BC7CFE">
      <w:pPr>
        <w:pStyle w:val="NormalWeb"/>
        <w:spacing w:before="0" w:beforeAutospacing="0" w:after="0" w:afterAutospacing="0"/>
      </w:pPr>
      <w:r w:rsidRPr="00793931">
        <w:t xml:space="preserve">We may not release those parts of the documents which are covered by one or more of the exemptions under the Act. Please see the Information </w:t>
      </w:r>
      <w:r w:rsidR="005630CD">
        <w:t xml:space="preserve">Commissioner </w:t>
      </w:r>
      <w:r w:rsidRPr="00793931">
        <w:t xml:space="preserve">website at </w:t>
      </w:r>
      <w:hyperlink r:id="rId33" w:history="1">
        <w:r w:rsidR="00BE644E">
          <w:rPr>
            <w:rStyle w:val="Hyperlink"/>
          </w:rPr>
          <w:t>https://ico.org.uk/</w:t>
        </w:r>
      </w:hyperlink>
      <w:r w:rsidRPr="00793931">
        <w:t xml:space="preserve"> for information about freedom of information generally and the exemptions.</w:t>
      </w:r>
    </w:p>
    <w:p w14:paraId="195E725C" w14:textId="77777777" w:rsidR="00793931" w:rsidRPr="00793931" w:rsidRDefault="00793931" w:rsidP="00BC7CFE">
      <w:pPr>
        <w:pStyle w:val="NormalWeb"/>
        <w:spacing w:before="0" w:beforeAutospacing="0" w:after="0" w:afterAutospacing="0"/>
      </w:pPr>
    </w:p>
    <w:p w14:paraId="5755E672" w14:textId="77777777" w:rsidR="00793931" w:rsidRPr="00793931" w:rsidRDefault="00793931" w:rsidP="00BC7CFE">
      <w:pPr>
        <w:pStyle w:val="NormalWeb"/>
        <w:spacing w:before="0" w:beforeAutospacing="0" w:after="0" w:afterAutospacing="0"/>
      </w:pPr>
      <w:r w:rsidRPr="00793931">
        <w:t xml:space="preserve">We will not release any information about applications during the assessment period, as this may interfere with the decision-making process. </w:t>
      </w:r>
      <w:bookmarkStart w:id="26" w:name="_Appendix_one__declaration"/>
      <w:bookmarkEnd w:id="26"/>
    </w:p>
    <w:p w14:paraId="15769801" w14:textId="77777777" w:rsidR="00793931" w:rsidRPr="00793931" w:rsidRDefault="00793931" w:rsidP="00BC7CFE">
      <w:pPr>
        <w:spacing w:line="240" w:lineRule="auto"/>
        <w:rPr>
          <w:rFonts w:cs="Arial"/>
          <w:b/>
          <w:bCs/>
          <w:szCs w:val="24"/>
          <w:lang w:eastAsia="en-GB"/>
        </w:rPr>
      </w:pPr>
    </w:p>
    <w:p w14:paraId="01B22A1F" w14:textId="3DB8F2A6" w:rsidR="00793931" w:rsidRDefault="00793931" w:rsidP="00BC7CFE">
      <w:pPr>
        <w:spacing w:line="240" w:lineRule="auto"/>
        <w:rPr>
          <w:rFonts w:ascii="Georgia" w:hAnsi="Georgia" w:cs="Arial"/>
          <w:b/>
          <w:iCs/>
          <w:szCs w:val="24"/>
          <w:lang w:eastAsia="en-GB"/>
        </w:rPr>
      </w:pPr>
      <w:bookmarkStart w:id="27" w:name="_Hlk514942165"/>
    </w:p>
    <w:p w14:paraId="2B068CE1" w14:textId="22178818" w:rsidR="00793931" w:rsidRPr="00793931" w:rsidRDefault="00793931" w:rsidP="00445A59">
      <w:pPr>
        <w:pStyle w:val="Heading1"/>
        <w:rPr>
          <w:b w:val="0"/>
        </w:rPr>
      </w:pPr>
      <w:bookmarkStart w:id="28" w:name="_Toc32494294"/>
      <w:bookmarkStart w:id="29" w:name="_Toc36541120"/>
      <w:bookmarkStart w:id="30" w:name="_Toc36541616"/>
      <w:r w:rsidRPr="00793931">
        <w:t xml:space="preserve">Data </w:t>
      </w:r>
      <w:r w:rsidRPr="00445A59">
        <w:t>Protection</w:t>
      </w:r>
      <w:bookmarkEnd w:id="28"/>
      <w:bookmarkEnd w:id="29"/>
      <w:bookmarkEnd w:id="30"/>
      <w:r w:rsidRPr="00793931">
        <w:t xml:space="preserve"> </w:t>
      </w:r>
    </w:p>
    <w:bookmarkEnd w:id="27"/>
    <w:p w14:paraId="606980B6" w14:textId="77777777" w:rsidR="00445A59" w:rsidRDefault="00445A59" w:rsidP="00BC7CFE">
      <w:pPr>
        <w:pStyle w:val="NormalWeb"/>
        <w:spacing w:before="0" w:beforeAutospacing="0" w:after="0" w:afterAutospacing="0"/>
      </w:pPr>
    </w:p>
    <w:p w14:paraId="7162257F" w14:textId="7EAA2565" w:rsidR="00793931" w:rsidRPr="00793931" w:rsidRDefault="00793931" w:rsidP="00BC7CFE">
      <w:pPr>
        <w:pStyle w:val="NormalWeb"/>
        <w:spacing w:before="0" w:beforeAutospacing="0" w:after="0" w:afterAutospacing="0"/>
      </w:pPr>
      <w:r w:rsidRPr="00793931">
        <w:t xml:space="preserve">The Arts Council is committed to using any personal information (or personal data) we collect on a lawful, fair and transparent basis, respecting your legal rights as an individual in accordance with the EU General Data Protection Regulation (2016/679), the UK Data Protection Act 2018 and other applicable laws that regulate the use and privacy of personal data (Data Protection Law). </w:t>
      </w:r>
    </w:p>
    <w:p w14:paraId="5D456C13" w14:textId="77777777" w:rsidR="00793931" w:rsidRPr="00793931" w:rsidRDefault="00793931" w:rsidP="00BC7CFE">
      <w:pPr>
        <w:pStyle w:val="NormalWeb"/>
        <w:spacing w:before="0" w:beforeAutospacing="0" w:after="0" w:afterAutospacing="0"/>
      </w:pPr>
    </w:p>
    <w:p w14:paraId="4B500751" w14:textId="5103DE02" w:rsidR="00793931" w:rsidRPr="00793931" w:rsidRDefault="00F25439" w:rsidP="00BC7CFE">
      <w:pPr>
        <w:pStyle w:val="NormalWeb"/>
        <w:spacing w:before="0" w:beforeAutospacing="0" w:after="0" w:afterAutospacing="0"/>
      </w:pPr>
      <w:r>
        <w:t>To meet</w:t>
      </w:r>
      <w:r w:rsidR="00793931" w:rsidRPr="00793931">
        <w:t xml:space="preserve"> this requirement, we have published our General Privacy Notice for you to refer to </w:t>
      </w:r>
      <w:hyperlink r:id="rId34" w:history="1">
        <w:r w:rsidR="00793931" w:rsidRPr="00793931">
          <w:rPr>
            <w:rStyle w:val="Hyperlink"/>
          </w:rPr>
          <w:t>here</w:t>
        </w:r>
      </w:hyperlink>
      <w:r w:rsidR="00793931" w:rsidRPr="00793931">
        <w:t>. This tells you more about the personal data the Arts Council collects</w:t>
      </w:r>
      <w:r w:rsidR="000624DE">
        <w:t>,</w:t>
      </w:r>
      <w:r w:rsidR="00793931" w:rsidRPr="00793931">
        <w:t xml:space="preserve"> the different purposes that we use it for and on what legal basis</w:t>
      </w:r>
      <w:r w:rsidR="000624DE">
        <w:t>,</w:t>
      </w:r>
      <w:r w:rsidR="00793931" w:rsidRPr="00793931">
        <w:t xml:space="preserve"> who we may share that personal data with</w:t>
      </w:r>
      <w:r w:rsidR="000624DE">
        <w:t>,</w:t>
      </w:r>
      <w:r w:rsidR="00793931" w:rsidRPr="00793931">
        <w:t xml:space="preserve"> how long we keep it</w:t>
      </w:r>
      <w:r w:rsidR="000624DE">
        <w:t>,</w:t>
      </w:r>
      <w:r w:rsidR="00793931" w:rsidRPr="00793931">
        <w:t xml:space="preserve"> and your legal rights, including your right to contact us and receive information regarding the personal data about you that we may hold from time to time.</w:t>
      </w:r>
    </w:p>
    <w:p w14:paraId="58359646" w14:textId="77777777" w:rsidR="00793931" w:rsidRPr="00793931" w:rsidRDefault="00793931" w:rsidP="00BC7CFE">
      <w:pPr>
        <w:pStyle w:val="NormalWeb"/>
        <w:spacing w:before="0" w:beforeAutospacing="0" w:after="0" w:afterAutospacing="0"/>
      </w:pPr>
    </w:p>
    <w:p w14:paraId="1AD2F232" w14:textId="3F7D918B" w:rsidR="00793931" w:rsidRPr="00793931" w:rsidRDefault="00793931" w:rsidP="00BC7CFE">
      <w:pPr>
        <w:pStyle w:val="NormalWeb"/>
        <w:spacing w:before="0" w:beforeAutospacing="0" w:after="0" w:afterAutospacing="0"/>
      </w:pPr>
      <w:r w:rsidRPr="00793931">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5" w:history="1">
        <w:r w:rsidRPr="00A64B89">
          <w:rPr>
            <w:rStyle w:val="Hyperlink"/>
          </w:rPr>
          <w:t>www.ico.org.uk</w:t>
        </w:r>
      </w:hyperlink>
      <w:r w:rsidRPr="00793931">
        <w:t xml:space="preserve"> </w:t>
      </w:r>
    </w:p>
    <w:p w14:paraId="29A217D2" w14:textId="77777777" w:rsidR="00793931" w:rsidRPr="00793931" w:rsidRDefault="00793931" w:rsidP="00BC7CFE">
      <w:pPr>
        <w:pStyle w:val="NormalWeb"/>
        <w:spacing w:before="0" w:beforeAutospacing="0" w:after="0" w:afterAutospacing="0"/>
        <w:rPr>
          <w:i/>
          <w:iCs/>
          <w:sz w:val="20"/>
          <w:szCs w:val="20"/>
        </w:rPr>
      </w:pPr>
    </w:p>
    <w:p w14:paraId="1EB642F6" w14:textId="77777777" w:rsidR="00793931" w:rsidRPr="00793931" w:rsidRDefault="00793931" w:rsidP="00BC7CFE">
      <w:pPr>
        <w:spacing w:line="240" w:lineRule="auto"/>
        <w:rPr>
          <w:rFonts w:cs="Arial"/>
          <w:b/>
          <w:bCs/>
          <w:szCs w:val="24"/>
          <w:lang w:eastAsia="en-GB"/>
        </w:rPr>
      </w:pPr>
    </w:p>
    <w:p w14:paraId="1BE7EB77" w14:textId="77777777" w:rsidR="00793931" w:rsidRPr="00793931" w:rsidRDefault="00793931" w:rsidP="00445A59">
      <w:pPr>
        <w:pStyle w:val="Heading1"/>
        <w:rPr>
          <w:b w:val="0"/>
        </w:rPr>
      </w:pPr>
      <w:bookmarkStart w:id="31" w:name="_Toc32494295"/>
      <w:bookmarkStart w:id="32" w:name="_Toc36541121"/>
      <w:bookmarkStart w:id="33" w:name="_Toc36541617"/>
      <w:r w:rsidRPr="00445A59">
        <w:t>Contact</w:t>
      </w:r>
      <w:r w:rsidRPr="00793931">
        <w:t xml:space="preserve"> us</w:t>
      </w:r>
      <w:bookmarkEnd w:id="31"/>
      <w:bookmarkEnd w:id="32"/>
      <w:bookmarkEnd w:id="33"/>
    </w:p>
    <w:p w14:paraId="2B40F3C5" w14:textId="77777777" w:rsidR="00793931" w:rsidRPr="00793931" w:rsidRDefault="00793931" w:rsidP="00BC7CFE">
      <w:pPr>
        <w:spacing w:line="240" w:lineRule="auto"/>
        <w:rPr>
          <w:rFonts w:cs="Arial"/>
          <w:b/>
          <w:bCs/>
          <w:szCs w:val="24"/>
          <w:lang w:eastAsia="en-GB"/>
        </w:rPr>
      </w:pPr>
    </w:p>
    <w:p w14:paraId="75D4A79A" w14:textId="77777777" w:rsidR="00793931" w:rsidRPr="00793931" w:rsidRDefault="00793931" w:rsidP="00BC7CFE">
      <w:pPr>
        <w:pStyle w:val="NormalWeb"/>
        <w:spacing w:before="0" w:beforeAutospacing="0" w:after="0" w:afterAutospacing="0"/>
      </w:pPr>
      <w:r w:rsidRPr="00793931">
        <w:t>Arts Council England</w:t>
      </w:r>
    </w:p>
    <w:p w14:paraId="1B647BF6" w14:textId="77777777" w:rsidR="00793931" w:rsidRPr="00793931" w:rsidRDefault="00793931" w:rsidP="00BC7CFE">
      <w:pPr>
        <w:pStyle w:val="Body"/>
        <w:spacing w:line="240" w:lineRule="auto"/>
        <w:rPr>
          <w:rFonts w:cs="Arial"/>
        </w:rPr>
      </w:pPr>
    </w:p>
    <w:p w14:paraId="78F44AB4" w14:textId="525745E2" w:rsidR="00793931" w:rsidRPr="00793931" w:rsidRDefault="00793931" w:rsidP="00BC7CFE">
      <w:pPr>
        <w:pStyle w:val="Body"/>
        <w:spacing w:line="240" w:lineRule="auto"/>
        <w:rPr>
          <w:rFonts w:cs="Arial"/>
        </w:rPr>
      </w:pPr>
      <w:r w:rsidRPr="00793931">
        <w:rPr>
          <w:rFonts w:cs="Arial"/>
          <w:b/>
          <w:bCs/>
          <w:color w:val="auto"/>
        </w:rPr>
        <w:t>Website:</w:t>
      </w:r>
      <w:r w:rsidRPr="00793931">
        <w:rPr>
          <w:rFonts w:cs="Arial"/>
        </w:rPr>
        <w:t xml:space="preserve"> </w:t>
      </w:r>
      <w:hyperlink r:id="rId36" w:history="1">
        <w:r w:rsidRPr="00793931">
          <w:rPr>
            <w:rStyle w:val="Hyperlink"/>
            <w:rFonts w:cs="Arial"/>
          </w:rPr>
          <w:t>www.artscouncil.org.uk</w:t>
        </w:r>
      </w:hyperlink>
    </w:p>
    <w:p w14:paraId="70C71FB0" w14:textId="231FAAB7" w:rsidR="00793931" w:rsidRPr="00793931" w:rsidRDefault="00793931" w:rsidP="00BC7CFE">
      <w:pPr>
        <w:pStyle w:val="Body"/>
        <w:spacing w:line="240" w:lineRule="auto"/>
        <w:rPr>
          <w:rFonts w:cs="Arial"/>
        </w:rPr>
      </w:pPr>
      <w:r w:rsidRPr="00793931">
        <w:rPr>
          <w:rFonts w:cs="Arial"/>
          <w:b/>
          <w:bCs/>
          <w:color w:val="auto"/>
        </w:rPr>
        <w:t>Email:</w:t>
      </w:r>
      <w:r w:rsidRPr="00793931">
        <w:rPr>
          <w:rFonts w:cs="Arial"/>
        </w:rPr>
        <w:t xml:space="preserve"> </w:t>
      </w:r>
      <w:hyperlink r:id="rId37" w:history="1">
        <w:r w:rsidRPr="00793931">
          <w:rPr>
            <w:rStyle w:val="Hyperlink"/>
            <w:rFonts w:cs="Arial"/>
          </w:rPr>
          <w:t>enquiries@artscouncil.org.uk</w:t>
        </w:r>
      </w:hyperlink>
    </w:p>
    <w:p w14:paraId="1657585B" w14:textId="2FE5470B" w:rsidR="00DA6FD4" w:rsidRDefault="00DA6FD4" w:rsidP="00BC7CFE">
      <w:pPr>
        <w:spacing w:line="240" w:lineRule="auto"/>
        <w:rPr>
          <w:rFonts w:cs="Arial"/>
          <w:szCs w:val="24"/>
        </w:rPr>
      </w:pPr>
    </w:p>
    <w:p w14:paraId="0BC5D1A3" w14:textId="77777777" w:rsidR="007353B6" w:rsidRDefault="007353B6" w:rsidP="00BC7CFE">
      <w:pPr>
        <w:spacing w:line="240" w:lineRule="auto"/>
      </w:pPr>
    </w:p>
    <w:sectPr w:rsidR="007353B6">
      <w:headerReference w:type="default" r:id="rId38"/>
      <w:footerReference w:type="default" r:id="rId39"/>
      <w:pgSz w:w="11909" w:h="16834" w:code="9"/>
      <w:pgMar w:top="1901" w:right="1699" w:bottom="1368" w:left="1411" w:header="562" w:footer="1555"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E8902C" w16cex:dateUtc="2020-03-26T09: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0F4AF" w14:textId="77777777" w:rsidR="008827FB" w:rsidRDefault="008827FB" w:rsidP="005115BD">
      <w:pPr>
        <w:spacing w:line="240" w:lineRule="auto"/>
      </w:pPr>
      <w:r>
        <w:separator/>
      </w:r>
    </w:p>
  </w:endnote>
  <w:endnote w:type="continuationSeparator" w:id="0">
    <w:p w14:paraId="7B4E547B" w14:textId="77777777" w:rsidR="008827FB" w:rsidRDefault="008827FB" w:rsidP="005115BD">
      <w:pPr>
        <w:spacing w:line="240" w:lineRule="auto"/>
      </w:pPr>
      <w:r>
        <w:continuationSeparator/>
      </w:r>
    </w:p>
  </w:endnote>
  <w:endnote w:type="continuationNotice" w:id="1">
    <w:p w14:paraId="6CF3C85B" w14:textId="77777777" w:rsidR="008827FB" w:rsidRDefault="00882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84597"/>
      <w:docPartObj>
        <w:docPartGallery w:val="Page Numbers (Bottom of Page)"/>
        <w:docPartUnique/>
      </w:docPartObj>
    </w:sdtPr>
    <w:sdtEndPr>
      <w:rPr>
        <w:noProof/>
      </w:rPr>
    </w:sdtEndPr>
    <w:sdtContent>
      <w:p w14:paraId="2F280AE3" w14:textId="7710F99D" w:rsidR="00313739" w:rsidRDefault="00313739">
        <w:pPr>
          <w:pStyle w:val="Footer"/>
          <w:jc w:val="right"/>
        </w:pPr>
        <w:r>
          <w:fldChar w:fldCharType="begin"/>
        </w:r>
        <w:r>
          <w:instrText xml:space="preserve"> PAGE   \* MERGEFORMAT </w:instrText>
        </w:r>
        <w:r>
          <w:fldChar w:fldCharType="separate"/>
        </w:r>
        <w:r w:rsidR="005058EC">
          <w:rPr>
            <w:noProof/>
          </w:rPr>
          <w:t>1</w:t>
        </w:r>
        <w:r>
          <w:rPr>
            <w:noProof/>
          </w:rPr>
          <w:fldChar w:fldCharType="end"/>
        </w:r>
      </w:p>
    </w:sdtContent>
  </w:sdt>
  <w:p w14:paraId="187A09EC" w14:textId="77777777" w:rsidR="00692823" w:rsidRDefault="00692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0225" w14:textId="77777777" w:rsidR="008827FB" w:rsidRDefault="008827FB" w:rsidP="005115BD">
      <w:pPr>
        <w:spacing w:line="240" w:lineRule="auto"/>
      </w:pPr>
      <w:r>
        <w:separator/>
      </w:r>
    </w:p>
  </w:footnote>
  <w:footnote w:type="continuationSeparator" w:id="0">
    <w:p w14:paraId="428D7012" w14:textId="77777777" w:rsidR="008827FB" w:rsidRDefault="008827FB" w:rsidP="005115BD">
      <w:pPr>
        <w:spacing w:line="240" w:lineRule="auto"/>
      </w:pPr>
      <w:r>
        <w:continuationSeparator/>
      </w:r>
    </w:p>
  </w:footnote>
  <w:footnote w:type="continuationNotice" w:id="1">
    <w:p w14:paraId="78CAE37D" w14:textId="77777777" w:rsidR="008827FB" w:rsidRDefault="008827F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C945" w14:textId="46BC37F0" w:rsidR="00692823" w:rsidRPr="002E4E2F" w:rsidRDefault="002E4E2F" w:rsidP="002E4E2F">
    <w:pPr>
      <w:pStyle w:val="Header"/>
    </w:pPr>
    <w:r>
      <w:rPr>
        <w:noProof/>
        <w:lang w:eastAsia="en-GB"/>
      </w:rPr>
      <w:drawing>
        <wp:anchor distT="0" distB="0" distL="114300" distR="114300" simplePos="0" relativeHeight="251657216" behindDoc="1" locked="0" layoutInCell="1" allowOverlap="1" wp14:anchorId="1350A43B" wp14:editId="1628FF09">
          <wp:simplePos x="0" y="0"/>
          <wp:positionH relativeFrom="column">
            <wp:posOffset>5132705</wp:posOffset>
          </wp:positionH>
          <wp:positionV relativeFrom="paragraph">
            <wp:posOffset>-275907</wp:posOffset>
          </wp:positionV>
          <wp:extent cx="1261745" cy="1183005"/>
          <wp:effectExtent l="0" t="0" r="0" b="0"/>
          <wp:wrapTight wrapText="bothSides">
            <wp:wrapPolygon edited="0">
              <wp:start x="0" y="0"/>
              <wp:lineTo x="0" y="21217"/>
              <wp:lineTo x="21198" y="21217"/>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black.jpg"/>
                  <pic:cNvPicPr/>
                </pic:nvPicPr>
                <pic:blipFill>
                  <a:blip r:embed="rId1">
                    <a:extLst>
                      <a:ext uri="{28A0092B-C50C-407E-A947-70E740481C1C}">
                        <a14:useLocalDpi xmlns:a14="http://schemas.microsoft.com/office/drawing/2010/main" val="0"/>
                      </a:ext>
                    </a:extLst>
                  </a:blip>
                  <a:stretch>
                    <a:fillRect/>
                  </a:stretch>
                </pic:blipFill>
                <pic:spPr>
                  <a:xfrm>
                    <a:off x="0" y="0"/>
                    <a:ext cx="1261745" cy="1183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B6E"/>
    <w:multiLevelType w:val="hybridMultilevel"/>
    <w:tmpl w:val="271A71F2"/>
    <w:lvl w:ilvl="0" w:tplc="1EB2F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232C"/>
    <w:multiLevelType w:val="hybridMultilevel"/>
    <w:tmpl w:val="A6E2A8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E4FB2"/>
    <w:multiLevelType w:val="hybridMultilevel"/>
    <w:tmpl w:val="48D44738"/>
    <w:lvl w:ilvl="0" w:tplc="B60C61B0">
      <w:start w:val="1"/>
      <w:numFmt w:val="decimal"/>
      <w:lvlText w:val="%1."/>
      <w:lvlJc w:val="left"/>
      <w:pPr>
        <w:ind w:left="720" w:hanging="360"/>
      </w:pPr>
    </w:lvl>
    <w:lvl w:ilvl="1" w:tplc="23BA2020">
      <w:start w:val="1"/>
      <w:numFmt w:val="lowerLetter"/>
      <w:lvlText w:val="%2."/>
      <w:lvlJc w:val="left"/>
      <w:pPr>
        <w:ind w:left="1440" w:hanging="360"/>
      </w:pPr>
    </w:lvl>
    <w:lvl w:ilvl="2" w:tplc="C0DC4A80">
      <w:start w:val="1"/>
      <w:numFmt w:val="lowerRoman"/>
      <w:lvlText w:val="%3."/>
      <w:lvlJc w:val="right"/>
      <w:pPr>
        <w:ind w:left="2160" w:hanging="180"/>
      </w:pPr>
    </w:lvl>
    <w:lvl w:ilvl="3" w:tplc="8ECCD1D4">
      <w:start w:val="1"/>
      <w:numFmt w:val="decimal"/>
      <w:lvlText w:val="%4."/>
      <w:lvlJc w:val="left"/>
      <w:pPr>
        <w:ind w:left="2880" w:hanging="360"/>
      </w:pPr>
    </w:lvl>
    <w:lvl w:ilvl="4" w:tplc="4EDA9136">
      <w:start w:val="1"/>
      <w:numFmt w:val="lowerLetter"/>
      <w:lvlText w:val="%5."/>
      <w:lvlJc w:val="left"/>
      <w:pPr>
        <w:ind w:left="3600" w:hanging="360"/>
      </w:pPr>
    </w:lvl>
    <w:lvl w:ilvl="5" w:tplc="346439C0">
      <w:start w:val="1"/>
      <w:numFmt w:val="lowerRoman"/>
      <w:lvlText w:val="%6."/>
      <w:lvlJc w:val="right"/>
      <w:pPr>
        <w:ind w:left="4320" w:hanging="180"/>
      </w:pPr>
    </w:lvl>
    <w:lvl w:ilvl="6" w:tplc="C5A024A0">
      <w:start w:val="1"/>
      <w:numFmt w:val="decimal"/>
      <w:lvlText w:val="%7."/>
      <w:lvlJc w:val="left"/>
      <w:pPr>
        <w:ind w:left="5040" w:hanging="360"/>
      </w:pPr>
    </w:lvl>
    <w:lvl w:ilvl="7" w:tplc="6726A85A">
      <w:start w:val="1"/>
      <w:numFmt w:val="lowerLetter"/>
      <w:lvlText w:val="%8."/>
      <w:lvlJc w:val="left"/>
      <w:pPr>
        <w:ind w:left="5760" w:hanging="360"/>
      </w:pPr>
    </w:lvl>
    <w:lvl w:ilvl="8" w:tplc="F3B0298C">
      <w:start w:val="1"/>
      <w:numFmt w:val="lowerRoman"/>
      <w:lvlText w:val="%9."/>
      <w:lvlJc w:val="right"/>
      <w:pPr>
        <w:ind w:left="6480" w:hanging="180"/>
      </w:pPr>
    </w:lvl>
  </w:abstractNum>
  <w:abstractNum w:abstractNumId="3">
    <w:nsid w:val="14791868"/>
    <w:multiLevelType w:val="hybridMultilevel"/>
    <w:tmpl w:val="1C9626A8"/>
    <w:lvl w:ilvl="0" w:tplc="7FE4C964">
      <w:start w:val="1"/>
      <w:numFmt w:val="bullet"/>
      <w:lvlText w:val=""/>
      <w:lvlJc w:val="left"/>
      <w:pPr>
        <w:ind w:left="360" w:hanging="360"/>
      </w:pPr>
      <w:rPr>
        <w:rFonts w:ascii="Symbol" w:hAnsi="Symbol" w:hint="default"/>
      </w:rPr>
    </w:lvl>
    <w:lvl w:ilvl="1" w:tplc="A4169064">
      <w:start w:val="1"/>
      <w:numFmt w:val="bullet"/>
      <w:lvlText w:val="o"/>
      <w:lvlJc w:val="left"/>
      <w:pPr>
        <w:ind w:left="1080" w:hanging="360"/>
      </w:pPr>
      <w:rPr>
        <w:rFonts w:ascii="Courier New" w:hAnsi="Courier New" w:cs="Times New Roman" w:hint="default"/>
      </w:rPr>
    </w:lvl>
    <w:lvl w:ilvl="2" w:tplc="AFFCCE6A">
      <w:start w:val="1"/>
      <w:numFmt w:val="bullet"/>
      <w:lvlText w:val=""/>
      <w:lvlJc w:val="left"/>
      <w:pPr>
        <w:ind w:left="1800" w:hanging="360"/>
      </w:pPr>
      <w:rPr>
        <w:rFonts w:ascii="Wingdings" w:hAnsi="Wingdings" w:hint="default"/>
      </w:rPr>
    </w:lvl>
    <w:lvl w:ilvl="3" w:tplc="6020FEEC">
      <w:start w:val="1"/>
      <w:numFmt w:val="bullet"/>
      <w:lvlText w:val=""/>
      <w:lvlJc w:val="left"/>
      <w:pPr>
        <w:ind w:left="2520" w:hanging="360"/>
      </w:pPr>
      <w:rPr>
        <w:rFonts w:ascii="Symbol" w:hAnsi="Symbol" w:hint="default"/>
      </w:rPr>
    </w:lvl>
    <w:lvl w:ilvl="4" w:tplc="560A557E">
      <w:start w:val="1"/>
      <w:numFmt w:val="bullet"/>
      <w:lvlText w:val="o"/>
      <w:lvlJc w:val="left"/>
      <w:pPr>
        <w:ind w:left="3240" w:hanging="360"/>
      </w:pPr>
      <w:rPr>
        <w:rFonts w:ascii="Courier New" w:hAnsi="Courier New" w:cs="Times New Roman" w:hint="default"/>
      </w:rPr>
    </w:lvl>
    <w:lvl w:ilvl="5" w:tplc="2BF26C38">
      <w:start w:val="1"/>
      <w:numFmt w:val="bullet"/>
      <w:lvlText w:val=""/>
      <w:lvlJc w:val="left"/>
      <w:pPr>
        <w:ind w:left="3960" w:hanging="360"/>
      </w:pPr>
      <w:rPr>
        <w:rFonts w:ascii="Wingdings" w:hAnsi="Wingdings" w:hint="default"/>
      </w:rPr>
    </w:lvl>
    <w:lvl w:ilvl="6" w:tplc="FF7601F2">
      <w:start w:val="1"/>
      <w:numFmt w:val="bullet"/>
      <w:lvlText w:val=""/>
      <w:lvlJc w:val="left"/>
      <w:pPr>
        <w:ind w:left="4680" w:hanging="360"/>
      </w:pPr>
      <w:rPr>
        <w:rFonts w:ascii="Symbol" w:hAnsi="Symbol" w:hint="default"/>
      </w:rPr>
    </w:lvl>
    <w:lvl w:ilvl="7" w:tplc="11F8CC42">
      <w:start w:val="1"/>
      <w:numFmt w:val="bullet"/>
      <w:lvlText w:val="o"/>
      <w:lvlJc w:val="left"/>
      <w:pPr>
        <w:ind w:left="5400" w:hanging="360"/>
      </w:pPr>
      <w:rPr>
        <w:rFonts w:ascii="Courier New" w:hAnsi="Courier New" w:cs="Times New Roman" w:hint="default"/>
      </w:rPr>
    </w:lvl>
    <w:lvl w:ilvl="8" w:tplc="76062916">
      <w:start w:val="1"/>
      <w:numFmt w:val="bullet"/>
      <w:lvlText w:val=""/>
      <w:lvlJc w:val="left"/>
      <w:pPr>
        <w:ind w:left="6120" w:hanging="360"/>
      </w:pPr>
      <w:rPr>
        <w:rFonts w:ascii="Wingdings" w:hAnsi="Wingdings" w:hint="default"/>
      </w:rPr>
    </w:lvl>
  </w:abstractNum>
  <w:abstractNum w:abstractNumId="4">
    <w:nsid w:val="1990534A"/>
    <w:multiLevelType w:val="hybridMultilevel"/>
    <w:tmpl w:val="D6E22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423AA6"/>
    <w:multiLevelType w:val="hybridMultilevel"/>
    <w:tmpl w:val="408CCCDA"/>
    <w:lvl w:ilvl="0" w:tplc="63C88A88">
      <w:numFmt w:val="bullet"/>
      <w:lvlText w:val="•"/>
      <w:lvlJc w:val="left"/>
      <w:pPr>
        <w:ind w:left="1148" w:hanging="360"/>
      </w:pPr>
      <w:rPr>
        <w:rFonts w:ascii="Arial" w:eastAsia="Times New Roman"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6">
    <w:nsid w:val="2B4A78F7"/>
    <w:multiLevelType w:val="hybridMultilevel"/>
    <w:tmpl w:val="EAA6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8">
    <w:nsid w:val="31264C36"/>
    <w:multiLevelType w:val="hybridMultilevel"/>
    <w:tmpl w:val="FFC6FC02"/>
    <w:lvl w:ilvl="0" w:tplc="63C88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D352F"/>
    <w:multiLevelType w:val="hybridMultilevel"/>
    <w:tmpl w:val="FA0A00CC"/>
    <w:lvl w:ilvl="0" w:tplc="63C88A8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997552"/>
    <w:multiLevelType w:val="hybridMultilevel"/>
    <w:tmpl w:val="774E6FB4"/>
    <w:lvl w:ilvl="0" w:tplc="E8DA9466">
      <w:numFmt w:val="bullet"/>
      <w:lvlText w:val="-"/>
      <w:lvlJc w:val="left"/>
      <w:pPr>
        <w:ind w:left="720" w:hanging="360"/>
      </w:pPr>
      <w:rPr>
        <w:rFonts w:ascii="Georgia" w:eastAsia="Calibri" w:hAnsi="Georgi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3">
    <w:nsid w:val="557403FB"/>
    <w:multiLevelType w:val="hybridMultilevel"/>
    <w:tmpl w:val="5D8AFE52"/>
    <w:lvl w:ilvl="0" w:tplc="08090003">
      <w:start w:val="1"/>
      <w:numFmt w:val="bullet"/>
      <w:lvlText w:val="o"/>
      <w:lvlJc w:val="left"/>
      <w:pPr>
        <w:ind w:left="720" w:hanging="360"/>
      </w:pPr>
      <w:rPr>
        <w:rFonts w:ascii="Courier New" w:hAnsi="Courier New" w:cs="Courier New" w:hint="default"/>
      </w:rPr>
    </w:lvl>
    <w:lvl w:ilvl="1" w:tplc="4F8AF54A">
      <w:start w:val="1"/>
      <w:numFmt w:val="bullet"/>
      <w:lvlText w:val="o"/>
      <w:lvlJc w:val="left"/>
      <w:pPr>
        <w:ind w:left="1440" w:hanging="360"/>
      </w:pPr>
      <w:rPr>
        <w:rFonts w:ascii="Courier New" w:hAnsi="Courier New" w:cs="Times New Roman" w:hint="default"/>
      </w:rPr>
    </w:lvl>
    <w:lvl w:ilvl="2" w:tplc="B8505510">
      <w:start w:val="1"/>
      <w:numFmt w:val="bullet"/>
      <w:lvlText w:val=""/>
      <w:lvlJc w:val="left"/>
      <w:pPr>
        <w:ind w:left="2160" w:hanging="360"/>
      </w:pPr>
      <w:rPr>
        <w:rFonts w:ascii="Wingdings" w:hAnsi="Wingdings" w:hint="default"/>
      </w:rPr>
    </w:lvl>
    <w:lvl w:ilvl="3" w:tplc="B8BA66B2">
      <w:start w:val="1"/>
      <w:numFmt w:val="bullet"/>
      <w:lvlText w:val=""/>
      <w:lvlJc w:val="left"/>
      <w:pPr>
        <w:ind w:left="2880" w:hanging="360"/>
      </w:pPr>
      <w:rPr>
        <w:rFonts w:ascii="Symbol" w:hAnsi="Symbol" w:hint="default"/>
      </w:rPr>
    </w:lvl>
    <w:lvl w:ilvl="4" w:tplc="2DC44278">
      <w:start w:val="1"/>
      <w:numFmt w:val="bullet"/>
      <w:lvlText w:val="o"/>
      <w:lvlJc w:val="left"/>
      <w:pPr>
        <w:ind w:left="3600" w:hanging="360"/>
      </w:pPr>
      <w:rPr>
        <w:rFonts w:ascii="Courier New" w:hAnsi="Courier New" w:cs="Times New Roman" w:hint="default"/>
      </w:rPr>
    </w:lvl>
    <w:lvl w:ilvl="5" w:tplc="7A2EA27E">
      <w:start w:val="1"/>
      <w:numFmt w:val="bullet"/>
      <w:lvlText w:val=""/>
      <w:lvlJc w:val="left"/>
      <w:pPr>
        <w:ind w:left="4320" w:hanging="360"/>
      </w:pPr>
      <w:rPr>
        <w:rFonts w:ascii="Wingdings" w:hAnsi="Wingdings" w:hint="default"/>
      </w:rPr>
    </w:lvl>
    <w:lvl w:ilvl="6" w:tplc="2624AC2A">
      <w:start w:val="1"/>
      <w:numFmt w:val="bullet"/>
      <w:lvlText w:val=""/>
      <w:lvlJc w:val="left"/>
      <w:pPr>
        <w:ind w:left="5040" w:hanging="360"/>
      </w:pPr>
      <w:rPr>
        <w:rFonts w:ascii="Symbol" w:hAnsi="Symbol" w:hint="default"/>
      </w:rPr>
    </w:lvl>
    <w:lvl w:ilvl="7" w:tplc="75FA64D2">
      <w:start w:val="1"/>
      <w:numFmt w:val="bullet"/>
      <w:lvlText w:val="o"/>
      <w:lvlJc w:val="left"/>
      <w:pPr>
        <w:ind w:left="5760" w:hanging="360"/>
      </w:pPr>
      <w:rPr>
        <w:rFonts w:ascii="Courier New" w:hAnsi="Courier New" w:cs="Times New Roman" w:hint="default"/>
      </w:rPr>
    </w:lvl>
    <w:lvl w:ilvl="8" w:tplc="44748A32">
      <w:start w:val="1"/>
      <w:numFmt w:val="bullet"/>
      <w:lvlText w:val=""/>
      <w:lvlJc w:val="left"/>
      <w:pPr>
        <w:ind w:left="6480" w:hanging="360"/>
      </w:pPr>
      <w:rPr>
        <w:rFonts w:ascii="Wingdings" w:hAnsi="Wingdings" w:hint="default"/>
      </w:rPr>
    </w:lvl>
  </w:abstractNum>
  <w:abstractNum w:abstractNumId="14">
    <w:nsid w:val="59A604D6"/>
    <w:multiLevelType w:val="hybridMultilevel"/>
    <w:tmpl w:val="8AF8BF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7">
    <w:nsid w:val="756563A4"/>
    <w:multiLevelType w:val="hybridMultilevel"/>
    <w:tmpl w:val="C494F854"/>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ED3BCE"/>
    <w:multiLevelType w:val="hybridMultilevel"/>
    <w:tmpl w:val="2BB42782"/>
    <w:lvl w:ilvl="0" w:tplc="0809000F">
      <w:start w:val="1"/>
      <w:numFmt w:val="decimal"/>
      <w:lvlText w:val="%1."/>
      <w:lvlJc w:val="left"/>
      <w:pPr>
        <w:ind w:left="720" w:hanging="360"/>
      </w:pPr>
      <w:rPr>
        <w:rFonts w:hint="default"/>
      </w:rPr>
    </w:lvl>
    <w:lvl w:ilvl="1" w:tplc="4F8AF54A">
      <w:start w:val="1"/>
      <w:numFmt w:val="bullet"/>
      <w:lvlText w:val="o"/>
      <w:lvlJc w:val="left"/>
      <w:pPr>
        <w:ind w:left="1440" w:hanging="360"/>
      </w:pPr>
      <w:rPr>
        <w:rFonts w:ascii="Courier New" w:hAnsi="Courier New" w:cs="Times New Roman" w:hint="default"/>
      </w:rPr>
    </w:lvl>
    <w:lvl w:ilvl="2" w:tplc="B8505510">
      <w:start w:val="1"/>
      <w:numFmt w:val="bullet"/>
      <w:lvlText w:val=""/>
      <w:lvlJc w:val="left"/>
      <w:pPr>
        <w:ind w:left="2160" w:hanging="360"/>
      </w:pPr>
      <w:rPr>
        <w:rFonts w:ascii="Wingdings" w:hAnsi="Wingdings" w:hint="default"/>
      </w:rPr>
    </w:lvl>
    <w:lvl w:ilvl="3" w:tplc="B8BA66B2">
      <w:start w:val="1"/>
      <w:numFmt w:val="bullet"/>
      <w:lvlText w:val=""/>
      <w:lvlJc w:val="left"/>
      <w:pPr>
        <w:ind w:left="2880" w:hanging="360"/>
      </w:pPr>
      <w:rPr>
        <w:rFonts w:ascii="Symbol" w:hAnsi="Symbol" w:hint="default"/>
      </w:rPr>
    </w:lvl>
    <w:lvl w:ilvl="4" w:tplc="2DC44278">
      <w:start w:val="1"/>
      <w:numFmt w:val="bullet"/>
      <w:lvlText w:val="o"/>
      <w:lvlJc w:val="left"/>
      <w:pPr>
        <w:ind w:left="3600" w:hanging="360"/>
      </w:pPr>
      <w:rPr>
        <w:rFonts w:ascii="Courier New" w:hAnsi="Courier New" w:cs="Times New Roman" w:hint="default"/>
      </w:rPr>
    </w:lvl>
    <w:lvl w:ilvl="5" w:tplc="7A2EA27E">
      <w:start w:val="1"/>
      <w:numFmt w:val="bullet"/>
      <w:lvlText w:val=""/>
      <w:lvlJc w:val="left"/>
      <w:pPr>
        <w:ind w:left="4320" w:hanging="360"/>
      </w:pPr>
      <w:rPr>
        <w:rFonts w:ascii="Wingdings" w:hAnsi="Wingdings" w:hint="default"/>
      </w:rPr>
    </w:lvl>
    <w:lvl w:ilvl="6" w:tplc="2624AC2A">
      <w:start w:val="1"/>
      <w:numFmt w:val="bullet"/>
      <w:lvlText w:val=""/>
      <w:lvlJc w:val="left"/>
      <w:pPr>
        <w:ind w:left="5040" w:hanging="360"/>
      </w:pPr>
      <w:rPr>
        <w:rFonts w:ascii="Symbol" w:hAnsi="Symbol" w:hint="default"/>
      </w:rPr>
    </w:lvl>
    <w:lvl w:ilvl="7" w:tplc="75FA64D2">
      <w:start w:val="1"/>
      <w:numFmt w:val="bullet"/>
      <w:lvlText w:val="o"/>
      <w:lvlJc w:val="left"/>
      <w:pPr>
        <w:ind w:left="5760" w:hanging="360"/>
      </w:pPr>
      <w:rPr>
        <w:rFonts w:ascii="Courier New" w:hAnsi="Courier New" w:cs="Times New Roman" w:hint="default"/>
      </w:rPr>
    </w:lvl>
    <w:lvl w:ilvl="8" w:tplc="44748A32">
      <w:start w:val="1"/>
      <w:numFmt w:val="bullet"/>
      <w:lvlText w:val=""/>
      <w:lvlJc w:val="left"/>
      <w:pPr>
        <w:ind w:left="6480" w:hanging="360"/>
      </w:pPr>
      <w:rPr>
        <w:rFonts w:ascii="Wingdings" w:hAnsi="Wingdings" w:hint="default"/>
      </w:rPr>
    </w:lvl>
  </w:abstractNum>
  <w:abstractNum w:abstractNumId="19">
    <w:nsid w:val="7D365270"/>
    <w:multiLevelType w:val="hybridMultilevel"/>
    <w:tmpl w:val="24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2"/>
  </w:num>
  <w:num w:numId="14">
    <w:abstractNumId w:val="15"/>
  </w:num>
  <w:num w:numId="15">
    <w:abstractNumId w:val="9"/>
  </w:num>
  <w:num w:numId="16">
    <w:abstractNumId w:val="4"/>
  </w:num>
  <w:num w:numId="17">
    <w:abstractNumId w:val="0"/>
  </w:num>
  <w:num w:numId="18">
    <w:abstractNumId w:val="11"/>
  </w:num>
  <w:num w:numId="19">
    <w:abstractNumId w:val="19"/>
  </w:num>
  <w:num w:numId="20">
    <w:abstractNumId w:val="8"/>
  </w:num>
  <w:num w:numId="21">
    <w:abstractNumId w:val="5"/>
  </w:num>
  <w:num w:numId="22">
    <w:abstractNumId w:val="10"/>
  </w:num>
  <w:num w:numId="23">
    <w:abstractNumId w:val="6"/>
  </w:num>
  <w:num w:numId="24">
    <w:abstractNumId w:val="3"/>
  </w:num>
  <w:num w:numId="25">
    <w:abstractNumId w:val="13"/>
  </w:num>
  <w:num w:numId="26">
    <w:abstractNumId w:val="18"/>
  </w:num>
  <w:num w:numId="27">
    <w:abstractNumId w:val="14"/>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E0"/>
    <w:rsid w:val="0001276C"/>
    <w:rsid w:val="00012EF1"/>
    <w:rsid w:val="00016887"/>
    <w:rsid w:val="00017733"/>
    <w:rsid w:val="00025D7E"/>
    <w:rsid w:val="00031AEC"/>
    <w:rsid w:val="0003239A"/>
    <w:rsid w:val="000356D8"/>
    <w:rsid w:val="00053ACC"/>
    <w:rsid w:val="00061DCB"/>
    <w:rsid w:val="000624DE"/>
    <w:rsid w:val="0006330B"/>
    <w:rsid w:val="00065FF8"/>
    <w:rsid w:val="00076CAE"/>
    <w:rsid w:val="00077544"/>
    <w:rsid w:val="00081632"/>
    <w:rsid w:val="00082D3C"/>
    <w:rsid w:val="000923E5"/>
    <w:rsid w:val="000B14B3"/>
    <w:rsid w:val="000B2553"/>
    <w:rsid w:val="000D2B8E"/>
    <w:rsid w:val="000F16C4"/>
    <w:rsid w:val="000F44F0"/>
    <w:rsid w:val="001048EC"/>
    <w:rsid w:val="0011263C"/>
    <w:rsid w:val="001216E0"/>
    <w:rsid w:val="001258E7"/>
    <w:rsid w:val="001449F2"/>
    <w:rsid w:val="001819C1"/>
    <w:rsid w:val="0019367B"/>
    <w:rsid w:val="00193874"/>
    <w:rsid w:val="001958F5"/>
    <w:rsid w:val="001B7808"/>
    <w:rsid w:val="001B7F8C"/>
    <w:rsid w:val="001D2762"/>
    <w:rsid w:val="001F7F8C"/>
    <w:rsid w:val="00203E61"/>
    <w:rsid w:val="00204285"/>
    <w:rsid w:val="00205164"/>
    <w:rsid w:val="0021041B"/>
    <w:rsid w:val="002109D2"/>
    <w:rsid w:val="002140DE"/>
    <w:rsid w:val="00220F2D"/>
    <w:rsid w:val="00226B0D"/>
    <w:rsid w:val="00227453"/>
    <w:rsid w:val="002312B2"/>
    <w:rsid w:val="00252CFA"/>
    <w:rsid w:val="00257A02"/>
    <w:rsid w:val="00261A53"/>
    <w:rsid w:val="00262E72"/>
    <w:rsid w:val="00265679"/>
    <w:rsid w:val="00281187"/>
    <w:rsid w:val="00285D5D"/>
    <w:rsid w:val="00290132"/>
    <w:rsid w:val="002A12EC"/>
    <w:rsid w:val="002C57C8"/>
    <w:rsid w:val="002D4756"/>
    <w:rsid w:val="002E4E2F"/>
    <w:rsid w:val="002F1B4F"/>
    <w:rsid w:val="002F2A5D"/>
    <w:rsid w:val="002F57AD"/>
    <w:rsid w:val="002F5A7E"/>
    <w:rsid w:val="002F7FA8"/>
    <w:rsid w:val="0030425D"/>
    <w:rsid w:val="003049F6"/>
    <w:rsid w:val="00310183"/>
    <w:rsid w:val="00313739"/>
    <w:rsid w:val="00343362"/>
    <w:rsid w:val="00346586"/>
    <w:rsid w:val="003517FD"/>
    <w:rsid w:val="00353ECC"/>
    <w:rsid w:val="003654C1"/>
    <w:rsid w:val="00375492"/>
    <w:rsid w:val="0038055D"/>
    <w:rsid w:val="00380A76"/>
    <w:rsid w:val="003A5654"/>
    <w:rsid w:val="003B0202"/>
    <w:rsid w:val="003B7516"/>
    <w:rsid w:val="003C39C5"/>
    <w:rsid w:val="003C503A"/>
    <w:rsid w:val="003C68E1"/>
    <w:rsid w:val="003E67B6"/>
    <w:rsid w:val="003F58FF"/>
    <w:rsid w:val="004014E1"/>
    <w:rsid w:val="004111B0"/>
    <w:rsid w:val="004219D6"/>
    <w:rsid w:val="00422EDF"/>
    <w:rsid w:val="00426A18"/>
    <w:rsid w:val="004302F8"/>
    <w:rsid w:val="004337CE"/>
    <w:rsid w:val="00436F04"/>
    <w:rsid w:val="00440FDA"/>
    <w:rsid w:val="00445A59"/>
    <w:rsid w:val="00453132"/>
    <w:rsid w:val="004604C3"/>
    <w:rsid w:val="00471B69"/>
    <w:rsid w:val="00471ECA"/>
    <w:rsid w:val="004736E9"/>
    <w:rsid w:val="00491D17"/>
    <w:rsid w:val="00494459"/>
    <w:rsid w:val="00494BF6"/>
    <w:rsid w:val="00496725"/>
    <w:rsid w:val="004B0BB0"/>
    <w:rsid w:val="004B21C5"/>
    <w:rsid w:val="004B4D24"/>
    <w:rsid w:val="004B6A32"/>
    <w:rsid w:val="004C5B9D"/>
    <w:rsid w:val="004C5F70"/>
    <w:rsid w:val="004D5A6B"/>
    <w:rsid w:val="004E17AC"/>
    <w:rsid w:val="004E32E7"/>
    <w:rsid w:val="004E7020"/>
    <w:rsid w:val="004F7197"/>
    <w:rsid w:val="0050203B"/>
    <w:rsid w:val="005058EC"/>
    <w:rsid w:val="005115BD"/>
    <w:rsid w:val="00517168"/>
    <w:rsid w:val="005245CF"/>
    <w:rsid w:val="005307E1"/>
    <w:rsid w:val="00533AF1"/>
    <w:rsid w:val="00537AD9"/>
    <w:rsid w:val="005408CF"/>
    <w:rsid w:val="005418E8"/>
    <w:rsid w:val="0055041E"/>
    <w:rsid w:val="005630CD"/>
    <w:rsid w:val="00570D5E"/>
    <w:rsid w:val="005718F8"/>
    <w:rsid w:val="0058511B"/>
    <w:rsid w:val="005872A7"/>
    <w:rsid w:val="00595CBC"/>
    <w:rsid w:val="005968ED"/>
    <w:rsid w:val="005970D5"/>
    <w:rsid w:val="005A270F"/>
    <w:rsid w:val="005C0170"/>
    <w:rsid w:val="005D134D"/>
    <w:rsid w:val="005D411A"/>
    <w:rsid w:val="005D580F"/>
    <w:rsid w:val="005E31CC"/>
    <w:rsid w:val="005E38F7"/>
    <w:rsid w:val="005F306E"/>
    <w:rsid w:val="00613AA3"/>
    <w:rsid w:val="00635C19"/>
    <w:rsid w:val="0063665F"/>
    <w:rsid w:val="0063779D"/>
    <w:rsid w:val="00640193"/>
    <w:rsid w:val="00642AA3"/>
    <w:rsid w:val="00645299"/>
    <w:rsid w:val="00654EF1"/>
    <w:rsid w:val="0066442E"/>
    <w:rsid w:val="00672058"/>
    <w:rsid w:val="00677AD4"/>
    <w:rsid w:val="00677FA8"/>
    <w:rsid w:val="00681BDD"/>
    <w:rsid w:val="00692823"/>
    <w:rsid w:val="006B1DBD"/>
    <w:rsid w:val="006C0ED3"/>
    <w:rsid w:val="006D0F23"/>
    <w:rsid w:val="006E74F1"/>
    <w:rsid w:val="006F2CAB"/>
    <w:rsid w:val="006F442B"/>
    <w:rsid w:val="006F50F0"/>
    <w:rsid w:val="00703144"/>
    <w:rsid w:val="007065B2"/>
    <w:rsid w:val="00706B86"/>
    <w:rsid w:val="00707656"/>
    <w:rsid w:val="00710BBA"/>
    <w:rsid w:val="00726F98"/>
    <w:rsid w:val="007353B6"/>
    <w:rsid w:val="00736E64"/>
    <w:rsid w:val="00740617"/>
    <w:rsid w:val="00747955"/>
    <w:rsid w:val="007567CF"/>
    <w:rsid w:val="00763E4F"/>
    <w:rsid w:val="0076729C"/>
    <w:rsid w:val="00773EC5"/>
    <w:rsid w:val="007905B4"/>
    <w:rsid w:val="00793931"/>
    <w:rsid w:val="00795BA7"/>
    <w:rsid w:val="007A4D35"/>
    <w:rsid w:val="007B0C03"/>
    <w:rsid w:val="007B4A6F"/>
    <w:rsid w:val="007B5580"/>
    <w:rsid w:val="007C10A4"/>
    <w:rsid w:val="007D0F50"/>
    <w:rsid w:val="007E0068"/>
    <w:rsid w:val="007E1474"/>
    <w:rsid w:val="007F1F1B"/>
    <w:rsid w:val="007F58A5"/>
    <w:rsid w:val="00802E7C"/>
    <w:rsid w:val="00826A13"/>
    <w:rsid w:val="00852423"/>
    <w:rsid w:val="008613FD"/>
    <w:rsid w:val="0086537B"/>
    <w:rsid w:val="008827FB"/>
    <w:rsid w:val="00887776"/>
    <w:rsid w:val="00894A48"/>
    <w:rsid w:val="008A4185"/>
    <w:rsid w:val="008A7C59"/>
    <w:rsid w:val="008A7D80"/>
    <w:rsid w:val="008D1C12"/>
    <w:rsid w:val="009023FE"/>
    <w:rsid w:val="00904CF3"/>
    <w:rsid w:val="009248DE"/>
    <w:rsid w:val="00934448"/>
    <w:rsid w:val="009373A3"/>
    <w:rsid w:val="009758B8"/>
    <w:rsid w:val="009A244B"/>
    <w:rsid w:val="009C2865"/>
    <w:rsid w:val="009F1EB9"/>
    <w:rsid w:val="00A118C1"/>
    <w:rsid w:val="00A17DB0"/>
    <w:rsid w:val="00A36A38"/>
    <w:rsid w:val="00A37E95"/>
    <w:rsid w:val="00A64B89"/>
    <w:rsid w:val="00A72C73"/>
    <w:rsid w:val="00A90E7A"/>
    <w:rsid w:val="00A9410E"/>
    <w:rsid w:val="00AA258B"/>
    <w:rsid w:val="00AB2959"/>
    <w:rsid w:val="00AE5AF1"/>
    <w:rsid w:val="00AF288E"/>
    <w:rsid w:val="00B04FC1"/>
    <w:rsid w:val="00B15A18"/>
    <w:rsid w:val="00B21190"/>
    <w:rsid w:val="00B64A0A"/>
    <w:rsid w:val="00B73285"/>
    <w:rsid w:val="00B83E6B"/>
    <w:rsid w:val="00B84A17"/>
    <w:rsid w:val="00B8612C"/>
    <w:rsid w:val="00B87C9D"/>
    <w:rsid w:val="00B95942"/>
    <w:rsid w:val="00BA02DE"/>
    <w:rsid w:val="00BB5528"/>
    <w:rsid w:val="00BC0097"/>
    <w:rsid w:val="00BC224A"/>
    <w:rsid w:val="00BC7CFE"/>
    <w:rsid w:val="00BD4603"/>
    <w:rsid w:val="00BD5476"/>
    <w:rsid w:val="00BD61B2"/>
    <w:rsid w:val="00BE33E0"/>
    <w:rsid w:val="00BE644E"/>
    <w:rsid w:val="00BF30DD"/>
    <w:rsid w:val="00C05D73"/>
    <w:rsid w:val="00C1341E"/>
    <w:rsid w:val="00C2551E"/>
    <w:rsid w:val="00C33ADA"/>
    <w:rsid w:val="00C3662D"/>
    <w:rsid w:val="00C37050"/>
    <w:rsid w:val="00C37763"/>
    <w:rsid w:val="00C6083D"/>
    <w:rsid w:val="00C641A9"/>
    <w:rsid w:val="00C709E6"/>
    <w:rsid w:val="00C726E1"/>
    <w:rsid w:val="00C910E3"/>
    <w:rsid w:val="00C93677"/>
    <w:rsid w:val="00C97A7F"/>
    <w:rsid w:val="00CB1CE1"/>
    <w:rsid w:val="00CC0B70"/>
    <w:rsid w:val="00CC3CE3"/>
    <w:rsid w:val="00CC6DCB"/>
    <w:rsid w:val="00CD1210"/>
    <w:rsid w:val="00CE17D9"/>
    <w:rsid w:val="00D06191"/>
    <w:rsid w:val="00D200D4"/>
    <w:rsid w:val="00D2284D"/>
    <w:rsid w:val="00D33B1F"/>
    <w:rsid w:val="00D35EA9"/>
    <w:rsid w:val="00D374C9"/>
    <w:rsid w:val="00D46584"/>
    <w:rsid w:val="00D52974"/>
    <w:rsid w:val="00D56A8F"/>
    <w:rsid w:val="00D647A6"/>
    <w:rsid w:val="00D6641A"/>
    <w:rsid w:val="00D67C6B"/>
    <w:rsid w:val="00D80DAB"/>
    <w:rsid w:val="00D91611"/>
    <w:rsid w:val="00DA6FD4"/>
    <w:rsid w:val="00DB6AA0"/>
    <w:rsid w:val="00DB6C24"/>
    <w:rsid w:val="00DD3FF4"/>
    <w:rsid w:val="00DD5EE2"/>
    <w:rsid w:val="00DD6446"/>
    <w:rsid w:val="00DE1253"/>
    <w:rsid w:val="00DF63AE"/>
    <w:rsid w:val="00E0086A"/>
    <w:rsid w:val="00E10608"/>
    <w:rsid w:val="00E129B4"/>
    <w:rsid w:val="00E42026"/>
    <w:rsid w:val="00E456C0"/>
    <w:rsid w:val="00E6679E"/>
    <w:rsid w:val="00E71014"/>
    <w:rsid w:val="00E802EA"/>
    <w:rsid w:val="00E82BDB"/>
    <w:rsid w:val="00EB609C"/>
    <w:rsid w:val="00EC4C13"/>
    <w:rsid w:val="00ED1CE9"/>
    <w:rsid w:val="00EF3BB9"/>
    <w:rsid w:val="00EF4F68"/>
    <w:rsid w:val="00EF7CD5"/>
    <w:rsid w:val="00F01478"/>
    <w:rsid w:val="00F02202"/>
    <w:rsid w:val="00F10B3C"/>
    <w:rsid w:val="00F22430"/>
    <w:rsid w:val="00F25439"/>
    <w:rsid w:val="00F36698"/>
    <w:rsid w:val="00F47A26"/>
    <w:rsid w:val="00F51293"/>
    <w:rsid w:val="00F533DA"/>
    <w:rsid w:val="00F63D02"/>
    <w:rsid w:val="00F6436B"/>
    <w:rsid w:val="00F76491"/>
    <w:rsid w:val="00F76FDD"/>
    <w:rsid w:val="00F824C2"/>
    <w:rsid w:val="00F930AA"/>
    <w:rsid w:val="00F95A47"/>
    <w:rsid w:val="00FA24E4"/>
    <w:rsid w:val="00FB77B0"/>
    <w:rsid w:val="00FC0634"/>
    <w:rsid w:val="00FC700B"/>
    <w:rsid w:val="00FD40BE"/>
    <w:rsid w:val="00FF5756"/>
    <w:rsid w:val="0275635C"/>
    <w:rsid w:val="051F952A"/>
    <w:rsid w:val="0635A3C5"/>
    <w:rsid w:val="068316C0"/>
    <w:rsid w:val="0856B301"/>
    <w:rsid w:val="0888AEE6"/>
    <w:rsid w:val="097234BE"/>
    <w:rsid w:val="099CFE9B"/>
    <w:rsid w:val="0B9166AC"/>
    <w:rsid w:val="0BB15065"/>
    <w:rsid w:val="0BC8293D"/>
    <w:rsid w:val="0EA2FE1F"/>
    <w:rsid w:val="10409B4A"/>
    <w:rsid w:val="12564066"/>
    <w:rsid w:val="12DDEFAE"/>
    <w:rsid w:val="142C2EF2"/>
    <w:rsid w:val="14339CE5"/>
    <w:rsid w:val="14F35194"/>
    <w:rsid w:val="14FEB6F2"/>
    <w:rsid w:val="16CF1B62"/>
    <w:rsid w:val="17EA2A47"/>
    <w:rsid w:val="182C8860"/>
    <w:rsid w:val="1C23E589"/>
    <w:rsid w:val="1C50BFDE"/>
    <w:rsid w:val="1D3D0C0C"/>
    <w:rsid w:val="1DC0D2CC"/>
    <w:rsid w:val="1DF3BD00"/>
    <w:rsid w:val="21C9C047"/>
    <w:rsid w:val="22289342"/>
    <w:rsid w:val="23F3E1BF"/>
    <w:rsid w:val="24794E9D"/>
    <w:rsid w:val="265E2DF5"/>
    <w:rsid w:val="27774D57"/>
    <w:rsid w:val="28A712E6"/>
    <w:rsid w:val="29849FD7"/>
    <w:rsid w:val="2A5F65B2"/>
    <w:rsid w:val="2A8655B0"/>
    <w:rsid w:val="2BCF549C"/>
    <w:rsid w:val="312F6ED7"/>
    <w:rsid w:val="31D8B6C8"/>
    <w:rsid w:val="326A90AB"/>
    <w:rsid w:val="32EBC83B"/>
    <w:rsid w:val="35314439"/>
    <w:rsid w:val="354CC231"/>
    <w:rsid w:val="356F29F9"/>
    <w:rsid w:val="36182273"/>
    <w:rsid w:val="39E47BD0"/>
    <w:rsid w:val="3A7D7FF1"/>
    <w:rsid w:val="3AC3D226"/>
    <w:rsid w:val="3AE7C1F9"/>
    <w:rsid w:val="3B620563"/>
    <w:rsid w:val="3D8438D4"/>
    <w:rsid w:val="3FA08A1F"/>
    <w:rsid w:val="3FA70B4C"/>
    <w:rsid w:val="406AB00A"/>
    <w:rsid w:val="42443B08"/>
    <w:rsid w:val="433B92D9"/>
    <w:rsid w:val="438881E6"/>
    <w:rsid w:val="456C3B91"/>
    <w:rsid w:val="47D40557"/>
    <w:rsid w:val="498FD9F9"/>
    <w:rsid w:val="4AB9170E"/>
    <w:rsid w:val="4C023CF6"/>
    <w:rsid w:val="4CBA5EB8"/>
    <w:rsid w:val="4DC60837"/>
    <w:rsid w:val="4F98EB09"/>
    <w:rsid w:val="50F0FB62"/>
    <w:rsid w:val="51D1E454"/>
    <w:rsid w:val="52489E22"/>
    <w:rsid w:val="55A1BCE9"/>
    <w:rsid w:val="5652FEFD"/>
    <w:rsid w:val="59A87049"/>
    <w:rsid w:val="5B43A0F6"/>
    <w:rsid w:val="5B6E20FD"/>
    <w:rsid w:val="5E70311D"/>
    <w:rsid w:val="5EE98049"/>
    <w:rsid w:val="5F4B0331"/>
    <w:rsid w:val="62E1A692"/>
    <w:rsid w:val="62E4C5C9"/>
    <w:rsid w:val="639DA2EC"/>
    <w:rsid w:val="652E4CFA"/>
    <w:rsid w:val="656981D2"/>
    <w:rsid w:val="66CB5DEA"/>
    <w:rsid w:val="679786AB"/>
    <w:rsid w:val="6BF3253B"/>
    <w:rsid w:val="6C6BFA25"/>
    <w:rsid w:val="6D33E315"/>
    <w:rsid w:val="6DA3A29F"/>
    <w:rsid w:val="6F9B6ED8"/>
    <w:rsid w:val="7143DF4B"/>
    <w:rsid w:val="722D91E2"/>
    <w:rsid w:val="72835F01"/>
    <w:rsid w:val="736042C8"/>
    <w:rsid w:val="7362BEF4"/>
    <w:rsid w:val="73EA0B3C"/>
    <w:rsid w:val="766B6C1C"/>
    <w:rsid w:val="7681FCBB"/>
    <w:rsid w:val="773EA3E6"/>
    <w:rsid w:val="7839C229"/>
    <w:rsid w:val="7A259116"/>
    <w:rsid w:val="7C671699"/>
    <w:rsid w:val="7C80750F"/>
    <w:rsid w:val="7C98237E"/>
    <w:rsid w:val="7D9B16FC"/>
    <w:rsid w:val="7E6206A8"/>
    <w:rsid w:val="7E886AD0"/>
    <w:rsid w:val="7FC301EF"/>
    <w:rsid w:val="7FC5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1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E0"/>
    <w:pPr>
      <w:spacing w:line="320" w:lineRule="exact"/>
    </w:pPr>
    <w:rPr>
      <w:rFonts w:ascii="Arial" w:hAnsi="Arial"/>
      <w:sz w:val="24"/>
      <w:lang w:eastAsia="en-US"/>
    </w:rPr>
  </w:style>
  <w:style w:type="paragraph" w:styleId="Heading1">
    <w:name w:val="heading 1"/>
    <w:basedOn w:val="ACEHeading1"/>
    <w:next w:val="Normal"/>
    <w:link w:val="Heading1Char"/>
    <w:qFormat/>
    <w:rsid w:val="00445A59"/>
    <w:pPr>
      <w:outlineLvl w:val="0"/>
    </w:pPr>
    <w:rPr>
      <w:rFonts w:ascii="Georgia" w:hAnsi="Georgia"/>
      <w:b/>
      <w:sz w:val="28"/>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3"/>
      </w:numPr>
      <w:tabs>
        <w:tab w:val="clear" w:pos="720"/>
        <w:tab w:val="num" w:pos="360"/>
      </w:tabs>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pPr>
      <w:spacing w:before="240" w:after="120"/>
    </w:pPr>
    <w:rPr>
      <w:rFonts w:asciiTheme="minorHAnsi" w:hAnsiTheme="minorHAnsi" w:cstheme="minorHAnsi"/>
      <w:b/>
      <w:bCs/>
      <w:sz w:val="20"/>
      <w:lang w:eastAsia="en-US"/>
    </w:rPr>
  </w:style>
  <w:style w:type="paragraph" w:styleId="TOC2">
    <w:name w:val="toc 2"/>
    <w:basedOn w:val="ACEHeading2"/>
    <w:next w:val="Normal"/>
    <w:uiPriority w:val="39"/>
    <w:pPr>
      <w:spacing w:before="120"/>
      <w:ind w:left="240"/>
    </w:pPr>
    <w:rPr>
      <w:rFonts w:asciiTheme="minorHAnsi" w:hAnsiTheme="minorHAnsi" w:cstheme="minorHAnsi"/>
      <w:b w:val="0"/>
      <w:i/>
      <w:iCs/>
      <w:sz w:val="20"/>
      <w:szCs w:val="20"/>
      <w:lang w:eastAsia="en-US"/>
    </w:rPr>
  </w:style>
  <w:style w:type="paragraph" w:styleId="TOC3">
    <w:name w:val="toc 3"/>
    <w:basedOn w:val="ACEHeading3"/>
    <w:next w:val="Normal"/>
    <w:uiPriority w:val="39"/>
    <w:pPr>
      <w:ind w:left="480"/>
    </w:pPr>
    <w:rPr>
      <w:rFonts w:asciiTheme="minorHAnsi" w:hAnsiTheme="minorHAnsi" w:cstheme="minorHAnsi"/>
      <w:b w:val="0"/>
      <w:i w:val="0"/>
      <w:sz w:val="20"/>
      <w:szCs w:val="20"/>
      <w:lang w:eastAsia="en-US"/>
    </w:rPr>
  </w:style>
  <w:style w:type="paragraph" w:styleId="TOC4">
    <w:name w:val="toc 4"/>
    <w:basedOn w:val="Normal"/>
    <w:next w:val="Normal"/>
    <w:semiHidden/>
    <w:pPr>
      <w:ind w:left="720"/>
    </w:pPr>
    <w:rPr>
      <w:rFonts w:asciiTheme="minorHAnsi" w:hAnsiTheme="minorHAnsi" w:cstheme="minorHAnsi"/>
      <w:sz w:val="20"/>
    </w:rPr>
  </w:style>
  <w:style w:type="paragraph" w:styleId="TOC5">
    <w:name w:val="toc 5"/>
    <w:basedOn w:val="Normal"/>
    <w:next w:val="Normal"/>
    <w:semiHidden/>
    <w:pPr>
      <w:ind w:left="960"/>
    </w:pPr>
    <w:rPr>
      <w:rFonts w:asciiTheme="minorHAnsi" w:hAnsiTheme="minorHAnsi" w:cstheme="minorHAnsi"/>
      <w:sz w:val="20"/>
    </w:rPr>
  </w:style>
  <w:style w:type="paragraph" w:styleId="TOC6">
    <w:name w:val="toc 6"/>
    <w:basedOn w:val="Normal"/>
    <w:next w:val="Normal"/>
    <w:semiHidden/>
    <w:pPr>
      <w:ind w:left="1200"/>
    </w:pPr>
    <w:rPr>
      <w:rFonts w:asciiTheme="minorHAnsi" w:hAnsiTheme="minorHAnsi" w:cstheme="minorHAnsi"/>
      <w:sz w:val="20"/>
    </w:rPr>
  </w:style>
  <w:style w:type="paragraph" w:styleId="TOC7">
    <w:name w:val="toc 7"/>
    <w:basedOn w:val="Normal"/>
    <w:next w:val="Normal"/>
    <w:semiHidden/>
    <w:pPr>
      <w:ind w:left="1440"/>
    </w:pPr>
    <w:rPr>
      <w:rFonts w:asciiTheme="minorHAnsi" w:hAnsiTheme="minorHAnsi" w:cstheme="minorHAnsi"/>
      <w:sz w:val="20"/>
    </w:rPr>
  </w:style>
  <w:style w:type="paragraph" w:styleId="TOC8">
    <w:name w:val="toc 8"/>
    <w:basedOn w:val="Normal"/>
    <w:next w:val="Normal"/>
    <w:semiHidden/>
    <w:pPr>
      <w:ind w:left="1680"/>
    </w:pPr>
    <w:rPr>
      <w:rFonts w:asciiTheme="minorHAnsi" w:hAnsiTheme="minorHAnsi" w:cstheme="minorHAnsi"/>
      <w:sz w:val="20"/>
    </w:rPr>
  </w:style>
  <w:style w:type="paragraph" w:styleId="TOC9">
    <w:name w:val="toc 9"/>
    <w:basedOn w:val="Normal"/>
    <w:next w:val="Normal"/>
    <w:semiHidden/>
    <w:pPr>
      <w:ind w:left="1920"/>
    </w:pPr>
    <w:rPr>
      <w:rFonts w:asciiTheme="minorHAnsi" w:hAnsiTheme="minorHAnsi" w:cstheme="minorHAnsi"/>
      <w:sz w:val="20"/>
    </w:rPr>
  </w:style>
  <w:style w:type="paragraph" w:customStyle="1" w:styleId="xxmsonormal">
    <w:name w:val="x_xmsonormal"/>
    <w:basedOn w:val="Normal"/>
    <w:rsid w:val="001216E0"/>
    <w:pPr>
      <w:spacing w:line="240" w:lineRule="auto"/>
    </w:pPr>
    <w:rPr>
      <w:rFonts w:ascii="Calibri" w:eastAsiaTheme="minorHAnsi" w:hAnsi="Calibri" w:cs="Calibri"/>
      <w:sz w:val="22"/>
      <w:szCs w:val="22"/>
      <w:lang w:eastAsia="en-GB"/>
    </w:rPr>
  </w:style>
  <w:style w:type="paragraph" w:styleId="ListParagraph">
    <w:name w:val="List Paragraph"/>
    <w:basedOn w:val="Normal"/>
    <w:uiPriority w:val="34"/>
    <w:qFormat/>
    <w:rsid w:val="001216E0"/>
    <w:pPr>
      <w:ind w:left="720"/>
      <w:contextualSpacing/>
    </w:pPr>
  </w:style>
  <w:style w:type="character" w:customStyle="1" w:styleId="FooterChar">
    <w:name w:val="Footer Char"/>
    <w:basedOn w:val="DefaultParagraphFont"/>
    <w:link w:val="Footer"/>
    <w:uiPriority w:val="99"/>
    <w:rsid w:val="00692823"/>
    <w:rPr>
      <w:rFonts w:ascii="Arial" w:hAnsi="Arial"/>
      <w:sz w:val="24"/>
      <w:lang w:eastAsia="en-US"/>
    </w:rPr>
  </w:style>
  <w:style w:type="character" w:customStyle="1" w:styleId="Heading1Char">
    <w:name w:val="Heading 1 Char"/>
    <w:basedOn w:val="DefaultParagraphFont"/>
    <w:link w:val="Heading1"/>
    <w:rsid w:val="00445A59"/>
    <w:rPr>
      <w:rFonts w:ascii="Georgia" w:hAnsi="Georgia"/>
      <w:b/>
      <w:sz w:val="28"/>
    </w:rPr>
  </w:style>
  <w:style w:type="paragraph" w:styleId="NormalWeb">
    <w:name w:val="Normal (Web)"/>
    <w:basedOn w:val="Normal"/>
    <w:uiPriority w:val="99"/>
    <w:semiHidden/>
    <w:unhideWhenUsed/>
    <w:rsid w:val="00793931"/>
    <w:pPr>
      <w:spacing w:before="100" w:beforeAutospacing="1" w:after="100" w:afterAutospacing="1" w:line="240" w:lineRule="auto"/>
    </w:pPr>
    <w:rPr>
      <w:rFonts w:cs="Arial"/>
      <w:szCs w:val="24"/>
      <w:lang w:eastAsia="en-GB"/>
    </w:rPr>
  </w:style>
  <w:style w:type="paragraph" w:customStyle="1" w:styleId="Body">
    <w:name w:val="Body"/>
    <w:basedOn w:val="Normal"/>
    <w:uiPriority w:val="99"/>
    <w:rsid w:val="00793931"/>
    <w:pPr>
      <w:spacing w:line="360" w:lineRule="auto"/>
    </w:pPr>
    <w:rPr>
      <w:rFonts w:eastAsiaTheme="minorHAnsi" w:cs="FrutigerLTStd-Light"/>
      <w:color w:val="000000" w:themeColor="text1"/>
      <w:szCs w:val="24"/>
    </w:rPr>
  </w:style>
  <w:style w:type="character" w:customStyle="1" w:styleId="UnresolvedMention">
    <w:name w:val="Unresolved Mention"/>
    <w:basedOn w:val="DefaultParagraphFont"/>
    <w:uiPriority w:val="99"/>
    <w:semiHidden/>
    <w:unhideWhenUsed/>
    <w:rsid w:val="00D91611"/>
    <w:rPr>
      <w:color w:val="605E5C"/>
      <w:shd w:val="clear" w:color="auto" w:fill="E1DFDD"/>
    </w:rPr>
  </w:style>
  <w:style w:type="paragraph" w:styleId="Revision">
    <w:name w:val="Revision"/>
    <w:hidden/>
    <w:uiPriority w:val="99"/>
    <w:semiHidden/>
    <w:rsid w:val="00D33B1F"/>
    <w:rPr>
      <w:rFonts w:ascii="Arial" w:hAnsi="Arial"/>
      <w:sz w:val="24"/>
      <w:lang w:eastAsia="en-US"/>
    </w:rPr>
  </w:style>
  <w:style w:type="character" w:customStyle="1" w:styleId="CommentTextChar">
    <w:name w:val="Comment Text Char"/>
    <w:basedOn w:val="DefaultParagraphFont"/>
    <w:link w:val="CommentText"/>
    <w:semiHidden/>
    <w:rsid w:val="00F76491"/>
    <w:rPr>
      <w:rFonts w:ascii="Arial" w:hAnsi="Arial"/>
      <w:lang w:eastAsia="en-US"/>
    </w:rPr>
  </w:style>
  <w:style w:type="paragraph" w:styleId="TOCHeading">
    <w:name w:val="TOC Heading"/>
    <w:basedOn w:val="Heading1"/>
    <w:next w:val="Normal"/>
    <w:uiPriority w:val="39"/>
    <w:unhideWhenUsed/>
    <w:qFormat/>
    <w:rsid w:val="00FA24E4"/>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HeadingOne">
    <w:name w:val="Heading One"/>
    <w:basedOn w:val="xxmsonormal"/>
    <w:qFormat/>
    <w:rsid w:val="00445A59"/>
    <w:pPr>
      <w:autoSpaceDE w:val="0"/>
      <w:autoSpaceDN w:val="0"/>
    </w:pPr>
    <w:rPr>
      <w:rFonts w:ascii="Georgia" w:hAnsi="Georgia" w:cs="Arial"/>
      <w:b/>
      <w:color w:val="000000"/>
      <w:sz w:val="28"/>
      <w:szCs w:val="28"/>
    </w:rPr>
  </w:style>
  <w:style w:type="table" w:styleId="TableGrid">
    <w:name w:val="Table Grid"/>
    <w:basedOn w:val="TableNormal"/>
    <w:uiPriority w:val="59"/>
    <w:rsid w:val="003C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19D6"/>
    <w:pPr>
      <w:spacing w:line="240" w:lineRule="auto"/>
    </w:pPr>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E0"/>
    <w:pPr>
      <w:spacing w:line="320" w:lineRule="exact"/>
    </w:pPr>
    <w:rPr>
      <w:rFonts w:ascii="Arial" w:hAnsi="Arial"/>
      <w:sz w:val="24"/>
      <w:lang w:eastAsia="en-US"/>
    </w:rPr>
  </w:style>
  <w:style w:type="paragraph" w:styleId="Heading1">
    <w:name w:val="heading 1"/>
    <w:basedOn w:val="ACEHeading1"/>
    <w:next w:val="Normal"/>
    <w:link w:val="Heading1Char"/>
    <w:qFormat/>
    <w:rsid w:val="00445A59"/>
    <w:pPr>
      <w:outlineLvl w:val="0"/>
    </w:pPr>
    <w:rPr>
      <w:rFonts w:ascii="Georgia" w:hAnsi="Georgia"/>
      <w:b/>
      <w:sz w:val="28"/>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3"/>
      </w:numPr>
      <w:tabs>
        <w:tab w:val="clear" w:pos="720"/>
        <w:tab w:val="num" w:pos="360"/>
      </w:tabs>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pPr>
      <w:spacing w:before="240" w:after="120"/>
    </w:pPr>
    <w:rPr>
      <w:rFonts w:asciiTheme="minorHAnsi" w:hAnsiTheme="minorHAnsi" w:cstheme="minorHAnsi"/>
      <w:b/>
      <w:bCs/>
      <w:sz w:val="20"/>
      <w:lang w:eastAsia="en-US"/>
    </w:rPr>
  </w:style>
  <w:style w:type="paragraph" w:styleId="TOC2">
    <w:name w:val="toc 2"/>
    <w:basedOn w:val="ACEHeading2"/>
    <w:next w:val="Normal"/>
    <w:uiPriority w:val="39"/>
    <w:pPr>
      <w:spacing w:before="120"/>
      <w:ind w:left="240"/>
    </w:pPr>
    <w:rPr>
      <w:rFonts w:asciiTheme="minorHAnsi" w:hAnsiTheme="minorHAnsi" w:cstheme="minorHAnsi"/>
      <w:b w:val="0"/>
      <w:i/>
      <w:iCs/>
      <w:sz w:val="20"/>
      <w:szCs w:val="20"/>
      <w:lang w:eastAsia="en-US"/>
    </w:rPr>
  </w:style>
  <w:style w:type="paragraph" w:styleId="TOC3">
    <w:name w:val="toc 3"/>
    <w:basedOn w:val="ACEHeading3"/>
    <w:next w:val="Normal"/>
    <w:uiPriority w:val="39"/>
    <w:pPr>
      <w:ind w:left="480"/>
    </w:pPr>
    <w:rPr>
      <w:rFonts w:asciiTheme="minorHAnsi" w:hAnsiTheme="minorHAnsi" w:cstheme="minorHAnsi"/>
      <w:b w:val="0"/>
      <w:i w:val="0"/>
      <w:sz w:val="20"/>
      <w:szCs w:val="20"/>
      <w:lang w:eastAsia="en-US"/>
    </w:rPr>
  </w:style>
  <w:style w:type="paragraph" w:styleId="TOC4">
    <w:name w:val="toc 4"/>
    <w:basedOn w:val="Normal"/>
    <w:next w:val="Normal"/>
    <w:semiHidden/>
    <w:pPr>
      <w:ind w:left="720"/>
    </w:pPr>
    <w:rPr>
      <w:rFonts w:asciiTheme="minorHAnsi" w:hAnsiTheme="minorHAnsi" w:cstheme="minorHAnsi"/>
      <w:sz w:val="20"/>
    </w:rPr>
  </w:style>
  <w:style w:type="paragraph" w:styleId="TOC5">
    <w:name w:val="toc 5"/>
    <w:basedOn w:val="Normal"/>
    <w:next w:val="Normal"/>
    <w:semiHidden/>
    <w:pPr>
      <w:ind w:left="960"/>
    </w:pPr>
    <w:rPr>
      <w:rFonts w:asciiTheme="minorHAnsi" w:hAnsiTheme="minorHAnsi" w:cstheme="minorHAnsi"/>
      <w:sz w:val="20"/>
    </w:rPr>
  </w:style>
  <w:style w:type="paragraph" w:styleId="TOC6">
    <w:name w:val="toc 6"/>
    <w:basedOn w:val="Normal"/>
    <w:next w:val="Normal"/>
    <w:semiHidden/>
    <w:pPr>
      <w:ind w:left="1200"/>
    </w:pPr>
    <w:rPr>
      <w:rFonts w:asciiTheme="minorHAnsi" w:hAnsiTheme="minorHAnsi" w:cstheme="minorHAnsi"/>
      <w:sz w:val="20"/>
    </w:rPr>
  </w:style>
  <w:style w:type="paragraph" w:styleId="TOC7">
    <w:name w:val="toc 7"/>
    <w:basedOn w:val="Normal"/>
    <w:next w:val="Normal"/>
    <w:semiHidden/>
    <w:pPr>
      <w:ind w:left="1440"/>
    </w:pPr>
    <w:rPr>
      <w:rFonts w:asciiTheme="minorHAnsi" w:hAnsiTheme="minorHAnsi" w:cstheme="minorHAnsi"/>
      <w:sz w:val="20"/>
    </w:rPr>
  </w:style>
  <w:style w:type="paragraph" w:styleId="TOC8">
    <w:name w:val="toc 8"/>
    <w:basedOn w:val="Normal"/>
    <w:next w:val="Normal"/>
    <w:semiHidden/>
    <w:pPr>
      <w:ind w:left="1680"/>
    </w:pPr>
    <w:rPr>
      <w:rFonts w:asciiTheme="minorHAnsi" w:hAnsiTheme="minorHAnsi" w:cstheme="minorHAnsi"/>
      <w:sz w:val="20"/>
    </w:rPr>
  </w:style>
  <w:style w:type="paragraph" w:styleId="TOC9">
    <w:name w:val="toc 9"/>
    <w:basedOn w:val="Normal"/>
    <w:next w:val="Normal"/>
    <w:semiHidden/>
    <w:pPr>
      <w:ind w:left="1920"/>
    </w:pPr>
    <w:rPr>
      <w:rFonts w:asciiTheme="minorHAnsi" w:hAnsiTheme="minorHAnsi" w:cstheme="minorHAnsi"/>
      <w:sz w:val="20"/>
    </w:rPr>
  </w:style>
  <w:style w:type="paragraph" w:customStyle="1" w:styleId="xxmsonormal">
    <w:name w:val="x_xmsonormal"/>
    <w:basedOn w:val="Normal"/>
    <w:rsid w:val="001216E0"/>
    <w:pPr>
      <w:spacing w:line="240" w:lineRule="auto"/>
    </w:pPr>
    <w:rPr>
      <w:rFonts w:ascii="Calibri" w:eastAsiaTheme="minorHAnsi" w:hAnsi="Calibri" w:cs="Calibri"/>
      <w:sz w:val="22"/>
      <w:szCs w:val="22"/>
      <w:lang w:eastAsia="en-GB"/>
    </w:rPr>
  </w:style>
  <w:style w:type="paragraph" w:styleId="ListParagraph">
    <w:name w:val="List Paragraph"/>
    <w:basedOn w:val="Normal"/>
    <w:uiPriority w:val="34"/>
    <w:qFormat/>
    <w:rsid w:val="001216E0"/>
    <w:pPr>
      <w:ind w:left="720"/>
      <w:contextualSpacing/>
    </w:pPr>
  </w:style>
  <w:style w:type="character" w:customStyle="1" w:styleId="FooterChar">
    <w:name w:val="Footer Char"/>
    <w:basedOn w:val="DefaultParagraphFont"/>
    <w:link w:val="Footer"/>
    <w:uiPriority w:val="99"/>
    <w:rsid w:val="00692823"/>
    <w:rPr>
      <w:rFonts w:ascii="Arial" w:hAnsi="Arial"/>
      <w:sz w:val="24"/>
      <w:lang w:eastAsia="en-US"/>
    </w:rPr>
  </w:style>
  <w:style w:type="character" w:customStyle="1" w:styleId="Heading1Char">
    <w:name w:val="Heading 1 Char"/>
    <w:basedOn w:val="DefaultParagraphFont"/>
    <w:link w:val="Heading1"/>
    <w:rsid w:val="00445A59"/>
    <w:rPr>
      <w:rFonts w:ascii="Georgia" w:hAnsi="Georgia"/>
      <w:b/>
      <w:sz w:val="28"/>
    </w:rPr>
  </w:style>
  <w:style w:type="paragraph" w:styleId="NormalWeb">
    <w:name w:val="Normal (Web)"/>
    <w:basedOn w:val="Normal"/>
    <w:uiPriority w:val="99"/>
    <w:semiHidden/>
    <w:unhideWhenUsed/>
    <w:rsid w:val="00793931"/>
    <w:pPr>
      <w:spacing w:before="100" w:beforeAutospacing="1" w:after="100" w:afterAutospacing="1" w:line="240" w:lineRule="auto"/>
    </w:pPr>
    <w:rPr>
      <w:rFonts w:cs="Arial"/>
      <w:szCs w:val="24"/>
      <w:lang w:eastAsia="en-GB"/>
    </w:rPr>
  </w:style>
  <w:style w:type="paragraph" w:customStyle="1" w:styleId="Body">
    <w:name w:val="Body"/>
    <w:basedOn w:val="Normal"/>
    <w:uiPriority w:val="99"/>
    <w:rsid w:val="00793931"/>
    <w:pPr>
      <w:spacing w:line="360" w:lineRule="auto"/>
    </w:pPr>
    <w:rPr>
      <w:rFonts w:eastAsiaTheme="minorHAnsi" w:cs="FrutigerLTStd-Light"/>
      <w:color w:val="000000" w:themeColor="text1"/>
      <w:szCs w:val="24"/>
    </w:rPr>
  </w:style>
  <w:style w:type="character" w:customStyle="1" w:styleId="UnresolvedMention">
    <w:name w:val="Unresolved Mention"/>
    <w:basedOn w:val="DefaultParagraphFont"/>
    <w:uiPriority w:val="99"/>
    <w:semiHidden/>
    <w:unhideWhenUsed/>
    <w:rsid w:val="00D91611"/>
    <w:rPr>
      <w:color w:val="605E5C"/>
      <w:shd w:val="clear" w:color="auto" w:fill="E1DFDD"/>
    </w:rPr>
  </w:style>
  <w:style w:type="paragraph" w:styleId="Revision">
    <w:name w:val="Revision"/>
    <w:hidden/>
    <w:uiPriority w:val="99"/>
    <w:semiHidden/>
    <w:rsid w:val="00D33B1F"/>
    <w:rPr>
      <w:rFonts w:ascii="Arial" w:hAnsi="Arial"/>
      <w:sz w:val="24"/>
      <w:lang w:eastAsia="en-US"/>
    </w:rPr>
  </w:style>
  <w:style w:type="character" w:customStyle="1" w:styleId="CommentTextChar">
    <w:name w:val="Comment Text Char"/>
    <w:basedOn w:val="DefaultParagraphFont"/>
    <w:link w:val="CommentText"/>
    <w:semiHidden/>
    <w:rsid w:val="00F76491"/>
    <w:rPr>
      <w:rFonts w:ascii="Arial" w:hAnsi="Arial"/>
      <w:lang w:eastAsia="en-US"/>
    </w:rPr>
  </w:style>
  <w:style w:type="paragraph" w:styleId="TOCHeading">
    <w:name w:val="TOC Heading"/>
    <w:basedOn w:val="Heading1"/>
    <w:next w:val="Normal"/>
    <w:uiPriority w:val="39"/>
    <w:unhideWhenUsed/>
    <w:qFormat/>
    <w:rsid w:val="00FA24E4"/>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HeadingOne">
    <w:name w:val="Heading One"/>
    <w:basedOn w:val="xxmsonormal"/>
    <w:qFormat/>
    <w:rsid w:val="00445A59"/>
    <w:pPr>
      <w:autoSpaceDE w:val="0"/>
      <w:autoSpaceDN w:val="0"/>
    </w:pPr>
    <w:rPr>
      <w:rFonts w:ascii="Georgia" w:hAnsi="Georgia" w:cs="Arial"/>
      <w:b/>
      <w:color w:val="000000"/>
      <w:sz w:val="28"/>
      <w:szCs w:val="28"/>
    </w:rPr>
  </w:style>
  <w:style w:type="table" w:styleId="TableGrid">
    <w:name w:val="Table Grid"/>
    <w:basedOn w:val="TableNormal"/>
    <w:uiPriority w:val="59"/>
    <w:rsid w:val="003C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19D6"/>
    <w:pPr>
      <w:spacing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334">
      <w:bodyDiv w:val="1"/>
      <w:marLeft w:val="0"/>
      <w:marRight w:val="0"/>
      <w:marTop w:val="0"/>
      <w:marBottom w:val="0"/>
      <w:divBdr>
        <w:top w:val="none" w:sz="0" w:space="0" w:color="auto"/>
        <w:left w:val="none" w:sz="0" w:space="0" w:color="auto"/>
        <w:bottom w:val="none" w:sz="0" w:space="0" w:color="auto"/>
        <w:right w:val="none" w:sz="0" w:space="0" w:color="auto"/>
      </w:divBdr>
    </w:div>
    <w:div w:id="33585457">
      <w:bodyDiv w:val="1"/>
      <w:marLeft w:val="0"/>
      <w:marRight w:val="0"/>
      <w:marTop w:val="0"/>
      <w:marBottom w:val="0"/>
      <w:divBdr>
        <w:top w:val="none" w:sz="0" w:space="0" w:color="auto"/>
        <w:left w:val="none" w:sz="0" w:space="0" w:color="auto"/>
        <w:bottom w:val="none" w:sz="0" w:space="0" w:color="auto"/>
        <w:right w:val="none" w:sz="0" w:space="0" w:color="auto"/>
      </w:divBdr>
    </w:div>
    <w:div w:id="39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55056997">
          <w:marLeft w:val="0"/>
          <w:marRight w:val="0"/>
          <w:marTop w:val="0"/>
          <w:marBottom w:val="0"/>
          <w:divBdr>
            <w:top w:val="none" w:sz="0" w:space="0" w:color="auto"/>
            <w:left w:val="none" w:sz="0" w:space="0" w:color="auto"/>
            <w:bottom w:val="none" w:sz="0" w:space="0" w:color="auto"/>
            <w:right w:val="none" w:sz="0" w:space="0" w:color="auto"/>
          </w:divBdr>
        </w:div>
      </w:divsChild>
    </w:div>
    <w:div w:id="433398773">
      <w:bodyDiv w:val="1"/>
      <w:marLeft w:val="0"/>
      <w:marRight w:val="0"/>
      <w:marTop w:val="0"/>
      <w:marBottom w:val="0"/>
      <w:divBdr>
        <w:top w:val="none" w:sz="0" w:space="0" w:color="auto"/>
        <w:left w:val="none" w:sz="0" w:space="0" w:color="auto"/>
        <w:bottom w:val="none" w:sz="0" w:space="0" w:color="auto"/>
        <w:right w:val="none" w:sz="0" w:space="0" w:color="auto"/>
      </w:divBdr>
    </w:div>
    <w:div w:id="450634470">
      <w:bodyDiv w:val="1"/>
      <w:marLeft w:val="0"/>
      <w:marRight w:val="0"/>
      <w:marTop w:val="0"/>
      <w:marBottom w:val="0"/>
      <w:divBdr>
        <w:top w:val="none" w:sz="0" w:space="0" w:color="auto"/>
        <w:left w:val="none" w:sz="0" w:space="0" w:color="auto"/>
        <w:bottom w:val="none" w:sz="0" w:space="0" w:color="auto"/>
        <w:right w:val="none" w:sz="0" w:space="0" w:color="auto"/>
      </w:divBdr>
    </w:div>
    <w:div w:id="952859834">
      <w:bodyDiv w:val="1"/>
      <w:marLeft w:val="0"/>
      <w:marRight w:val="0"/>
      <w:marTop w:val="0"/>
      <w:marBottom w:val="0"/>
      <w:divBdr>
        <w:top w:val="none" w:sz="0" w:space="0" w:color="auto"/>
        <w:left w:val="none" w:sz="0" w:space="0" w:color="auto"/>
        <w:bottom w:val="none" w:sz="0" w:space="0" w:color="auto"/>
        <w:right w:val="none" w:sz="0" w:space="0" w:color="auto"/>
      </w:divBdr>
    </w:div>
    <w:div w:id="1158110662">
      <w:bodyDiv w:val="1"/>
      <w:marLeft w:val="0"/>
      <w:marRight w:val="0"/>
      <w:marTop w:val="0"/>
      <w:marBottom w:val="0"/>
      <w:divBdr>
        <w:top w:val="none" w:sz="0" w:space="0" w:color="auto"/>
        <w:left w:val="none" w:sz="0" w:space="0" w:color="auto"/>
        <w:bottom w:val="none" w:sz="0" w:space="0" w:color="auto"/>
        <w:right w:val="none" w:sz="0" w:space="0" w:color="auto"/>
      </w:divBdr>
    </w:div>
    <w:div w:id="1161432086">
      <w:bodyDiv w:val="1"/>
      <w:marLeft w:val="0"/>
      <w:marRight w:val="0"/>
      <w:marTop w:val="0"/>
      <w:marBottom w:val="0"/>
      <w:divBdr>
        <w:top w:val="none" w:sz="0" w:space="0" w:color="auto"/>
        <w:left w:val="none" w:sz="0" w:space="0" w:color="auto"/>
        <w:bottom w:val="none" w:sz="0" w:space="0" w:color="auto"/>
        <w:right w:val="none" w:sz="0" w:space="0" w:color="auto"/>
      </w:divBdr>
      <w:divsChild>
        <w:div w:id="101189968">
          <w:marLeft w:val="0"/>
          <w:marRight w:val="0"/>
          <w:marTop w:val="0"/>
          <w:marBottom w:val="0"/>
          <w:divBdr>
            <w:top w:val="none" w:sz="0" w:space="0" w:color="auto"/>
            <w:left w:val="none" w:sz="0" w:space="0" w:color="auto"/>
            <w:bottom w:val="none" w:sz="0" w:space="0" w:color="auto"/>
            <w:right w:val="none" w:sz="0" w:space="0" w:color="auto"/>
          </w:divBdr>
        </w:div>
      </w:divsChild>
    </w:div>
    <w:div w:id="1361737423">
      <w:bodyDiv w:val="1"/>
      <w:marLeft w:val="0"/>
      <w:marRight w:val="0"/>
      <w:marTop w:val="0"/>
      <w:marBottom w:val="0"/>
      <w:divBdr>
        <w:top w:val="none" w:sz="0" w:space="0" w:color="auto"/>
        <w:left w:val="none" w:sz="0" w:space="0" w:color="auto"/>
        <w:bottom w:val="none" w:sz="0" w:space="0" w:color="auto"/>
        <w:right w:val="none" w:sz="0" w:space="0" w:color="auto"/>
      </w:divBdr>
    </w:div>
    <w:div w:id="1486046135">
      <w:bodyDiv w:val="1"/>
      <w:marLeft w:val="0"/>
      <w:marRight w:val="0"/>
      <w:marTop w:val="0"/>
      <w:marBottom w:val="0"/>
      <w:divBdr>
        <w:top w:val="none" w:sz="0" w:space="0" w:color="auto"/>
        <w:left w:val="none" w:sz="0" w:space="0" w:color="auto"/>
        <w:bottom w:val="none" w:sz="0" w:space="0" w:color="auto"/>
        <w:right w:val="none" w:sz="0" w:space="0" w:color="auto"/>
      </w:divBdr>
    </w:div>
    <w:div w:id="16291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tscouncil.org.uk/covid19" TargetMode="External"/><Relationship Id="rId18" Type="http://schemas.openxmlformats.org/officeDocument/2006/relationships/hyperlink" Target="https://www.artscouncil.org.uk/contact-us" TargetMode="External"/><Relationship Id="rId26" Type="http://schemas.openxmlformats.org/officeDocument/2006/relationships/hyperlink" Target="https://www.artscouncil.org.uk/welcome-grantiu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rtscouncil.org.uk/welcome-grantium" TargetMode="External"/><Relationship Id="rId34" Type="http://schemas.openxmlformats.org/officeDocument/2006/relationships/hyperlink" Target="https://www.artscouncil.org.uk/freedom-information/data-protection" TargetMode="External"/><Relationship Id="rId7" Type="http://schemas.microsoft.com/office/2007/relationships/stylesWithEffects" Target="stylesWithEffects.xml"/><Relationship Id="rId12" Type="http://schemas.openxmlformats.org/officeDocument/2006/relationships/hyperlink" Target="https://www.artscouncil.org.uk/contact-us" TargetMode="External"/><Relationship Id="rId17" Type="http://schemas.openxmlformats.org/officeDocument/2006/relationships/hyperlink" Target="https://www.artscouncil.org.uk/contact-us" TargetMode="External"/><Relationship Id="rId25" Type="http://schemas.openxmlformats.org/officeDocument/2006/relationships/hyperlink" Target="https://www.artscouncil.org.uk/welcome-grantium" TargetMode="External"/><Relationship Id="rId33" Type="http://schemas.openxmlformats.org/officeDocument/2006/relationships/hyperlink" Target="https://ico.org.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artscouncil.org.uk" TargetMode="External"/><Relationship Id="rId20" Type="http://schemas.openxmlformats.org/officeDocument/2006/relationships/hyperlink" Target="https://www.artscouncil.org.uk/covid19" TargetMode="External"/><Relationship Id="rId29" Type="http://schemas.openxmlformats.org/officeDocument/2006/relationships/hyperlink" Target="https://www.artscouncil.org.uk/funding/standard-conditions-gra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artscouncil.org.uk/letscreate" TargetMode="External"/><Relationship Id="rId32" Type="http://schemas.openxmlformats.org/officeDocument/2006/relationships/hyperlink" Target="https://www.artscouncil.org.uk/our-organisation/spending" TargetMode="External"/><Relationship Id="rId37" Type="http://schemas.openxmlformats.org/officeDocument/2006/relationships/hyperlink" Target="mailto:enquiries@artscouncil.org.uk" TargetMode="Externa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artscouncil.org.uk/covid19" TargetMode="External"/><Relationship Id="rId23" Type="http://schemas.openxmlformats.org/officeDocument/2006/relationships/hyperlink" Target="https://www.artscouncil.org.uk/letscreate" TargetMode="External"/><Relationship Id="rId28" Type="http://schemas.openxmlformats.org/officeDocument/2006/relationships/hyperlink" Target="https://www.artscouncil.org.uk/welcome-grantium" TargetMode="External"/><Relationship Id="rId36" Type="http://schemas.openxmlformats.org/officeDocument/2006/relationships/hyperlink" Target="http://www.artscouncil.org.uk" TargetMode="External"/><Relationship Id="rId10" Type="http://schemas.openxmlformats.org/officeDocument/2006/relationships/footnotes" Target="footnotes.xml"/><Relationship Id="rId19" Type="http://schemas.openxmlformats.org/officeDocument/2006/relationships/hyperlink" Target="https://www.gov.uk/coronavirus" TargetMode="External"/><Relationship Id="rId31" Type="http://schemas.openxmlformats.org/officeDocument/2006/relationships/hyperlink" Target="mailto:complaints@artscouncil.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tscouncil.org.uk/welcome-grantium" TargetMode="External"/><Relationship Id="rId22" Type="http://schemas.openxmlformats.org/officeDocument/2006/relationships/hyperlink" Target="https://www.artscouncil.org.uk/covid19" TargetMode="External"/><Relationship Id="rId27" Type="http://schemas.openxmlformats.org/officeDocument/2006/relationships/hyperlink" Target="https://www.artscouncil.org.uk/participating-and-attending/active-lives-survey" TargetMode="External"/><Relationship Id="rId30" Type="http://schemas.openxmlformats.org/officeDocument/2006/relationships/hyperlink" Target="http://www.artscouncil.org.uk/contact" TargetMode="External"/><Relationship Id="rId35"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3" ma:contentTypeDescription="Create a new document." ma:contentTypeScope="" ma:versionID="52e8784916697bb4c07db0bff046e644">
  <xsd:schema xmlns:xsd="http://www.w3.org/2001/XMLSchema" xmlns:xs="http://www.w3.org/2001/XMLSchema" xmlns:p="http://schemas.microsoft.com/office/2006/metadata/properties" xmlns:ns3="a85dd122-401f-4902-98a4-bf00737db6de" xmlns:ns4="328e589b-67c8-4742-82be-144f4b54807c" targetNamespace="http://schemas.microsoft.com/office/2006/metadata/properties" ma:root="true" ma:fieldsID="ed86d5faedcf7fd4e9de107cca1decb3" ns3:_="" ns4:_="">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D72B-C9CB-42F0-A024-716A5E79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2AABA-7D60-4F94-9624-1902235E485D}">
  <ds:schemaRefs>
    <ds:schemaRef ds:uri="http://schemas.microsoft.com/sharepoint/v3/contenttype/forms"/>
  </ds:schemaRefs>
</ds:datastoreItem>
</file>

<file path=customXml/itemProps3.xml><?xml version="1.0" encoding="utf-8"?>
<ds:datastoreItem xmlns:ds="http://schemas.openxmlformats.org/officeDocument/2006/customXml" ds:itemID="{FB4FCBBB-D779-4A92-8003-A7D93704C160}">
  <ds:schemaRefs>
    <ds:schemaRef ds:uri="http://www.w3.org/XML/1998/namespace"/>
    <ds:schemaRef ds:uri="http://purl.org/dc/terms/"/>
    <ds:schemaRef ds:uri="328e589b-67c8-4742-82be-144f4b54807c"/>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85dd122-401f-4902-98a4-bf00737db6de"/>
    <ds:schemaRef ds:uri="http://purl.org/dc/dcmitype/"/>
  </ds:schemaRefs>
</ds:datastoreItem>
</file>

<file path=customXml/itemProps4.xml><?xml version="1.0" encoding="utf-8"?>
<ds:datastoreItem xmlns:ds="http://schemas.openxmlformats.org/officeDocument/2006/customXml" ds:itemID="{F080A380-55AF-4C54-8DCD-137D3C6E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3489</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2020-04-09T12:46:00Z</dcterms:created>
  <dcterms:modified xsi:type="dcterms:W3CDTF">2020-04-09T12:46:00Z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