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FB9A" w14:textId="77777777" w:rsidR="007A070E" w:rsidRPr="007A070E" w:rsidRDefault="007A070E" w:rsidP="007A070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7A070E">
        <w:rPr>
          <w:rStyle w:val="normaltextrun"/>
          <w:rFonts w:asciiTheme="minorHAnsi" w:hAnsiTheme="minorHAnsi" w:cstheme="minorHAnsi"/>
        </w:rPr>
        <w:t>What other free resources can support your work on audience research?</w:t>
      </w:r>
      <w:r w:rsidRPr="007A070E">
        <w:rPr>
          <w:rStyle w:val="eop"/>
          <w:rFonts w:asciiTheme="minorHAnsi" w:hAnsiTheme="minorHAnsi" w:cstheme="minorHAnsi"/>
          <w:b/>
          <w:bCs/>
        </w:rPr>
        <w:t> </w:t>
      </w:r>
    </w:p>
    <w:p w14:paraId="69F2F751" w14:textId="77777777" w:rsidR="007A070E" w:rsidRPr="007A070E" w:rsidRDefault="007A070E" w:rsidP="007A070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A070E">
        <w:rPr>
          <w:rStyle w:val="eop"/>
          <w:rFonts w:asciiTheme="minorHAnsi" w:hAnsiTheme="minorHAnsi" w:cstheme="minorHAnsi"/>
        </w:rPr>
        <w:t> </w:t>
      </w:r>
    </w:p>
    <w:p w14:paraId="2906DD5B" w14:textId="77777777" w:rsidR="007A070E" w:rsidRPr="007A070E" w:rsidRDefault="007A070E" w:rsidP="007A070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7A070E">
        <w:rPr>
          <w:rStyle w:val="normaltextrun"/>
          <w:rFonts w:asciiTheme="minorHAnsi" w:hAnsiTheme="minorHAnsi" w:cstheme="minorHAnsi"/>
          <w:b/>
          <w:bCs/>
        </w:rPr>
        <w:t>Guidance on audience development and marketing</w:t>
      </w:r>
      <w:r w:rsidRPr="007A070E">
        <w:rPr>
          <w:rStyle w:val="eop"/>
          <w:rFonts w:asciiTheme="minorHAnsi" w:hAnsiTheme="minorHAnsi" w:cstheme="minorHAnsi"/>
          <w:b/>
          <w:bCs/>
        </w:rPr>
        <w:t> </w:t>
      </w:r>
    </w:p>
    <w:p w14:paraId="0766BA5D" w14:textId="77777777" w:rsidR="007A070E" w:rsidRPr="007A070E" w:rsidRDefault="007A070E" w:rsidP="007A070E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7A070E">
        <w:rPr>
          <w:rStyle w:val="normaltextrun"/>
          <w:rFonts w:asciiTheme="minorHAnsi" w:hAnsiTheme="minorHAnsi" w:cstheme="minorHAnsi"/>
        </w:rPr>
        <w:t xml:space="preserve">Audience Agency’s guide to creating an </w:t>
      </w:r>
      <w:hyperlink r:id="rId10" w:tgtFrame="_blank" w:history="1">
        <w:r w:rsidRPr="007A070E">
          <w:rPr>
            <w:rStyle w:val="normaltextrun"/>
            <w:rFonts w:asciiTheme="minorHAnsi" w:hAnsiTheme="minorHAnsi" w:cstheme="minorHAnsi"/>
            <w:color w:val="0000FF"/>
            <w:u w:val="single"/>
          </w:rPr>
          <w:t>Audience Development Plan</w:t>
        </w:r>
      </w:hyperlink>
      <w:r w:rsidRPr="007A070E">
        <w:rPr>
          <w:rStyle w:val="eop"/>
          <w:rFonts w:asciiTheme="minorHAnsi" w:hAnsiTheme="minorHAnsi" w:cstheme="minorHAnsi"/>
          <w:color w:val="0000FF"/>
        </w:rPr>
        <w:t> </w:t>
      </w:r>
    </w:p>
    <w:p w14:paraId="0B082E25" w14:textId="4137A273" w:rsidR="007A070E" w:rsidRPr="007A070E" w:rsidRDefault="007A070E" w:rsidP="007A070E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7A070E">
        <w:rPr>
          <w:rStyle w:val="normaltextrun"/>
          <w:rFonts w:asciiTheme="minorHAnsi" w:hAnsiTheme="minorHAnsi" w:cstheme="minorHAnsi"/>
        </w:rPr>
        <w:t>A</w:t>
      </w:r>
      <w:r>
        <w:rPr>
          <w:rStyle w:val="normaltextrun"/>
          <w:rFonts w:asciiTheme="minorHAnsi" w:hAnsiTheme="minorHAnsi" w:cstheme="minorHAnsi"/>
        </w:rPr>
        <w:t xml:space="preserve">ssociation of Independent </w:t>
      </w:r>
      <w:r w:rsidRPr="007A070E">
        <w:rPr>
          <w:rStyle w:val="normaltextrun"/>
          <w:rFonts w:asciiTheme="minorHAnsi" w:hAnsiTheme="minorHAnsi" w:cstheme="minorHAnsi"/>
        </w:rPr>
        <w:t>M</w:t>
      </w:r>
      <w:r>
        <w:rPr>
          <w:rStyle w:val="normaltextrun"/>
          <w:rFonts w:asciiTheme="minorHAnsi" w:hAnsiTheme="minorHAnsi" w:cstheme="minorHAnsi"/>
        </w:rPr>
        <w:t>useums’ (AIM)</w:t>
      </w:r>
      <w:r w:rsidRPr="007A070E">
        <w:rPr>
          <w:rStyle w:val="normaltextrun"/>
          <w:rFonts w:asciiTheme="minorHAnsi" w:hAnsiTheme="minorHAnsi" w:cstheme="minorHAnsi"/>
        </w:rPr>
        <w:t xml:space="preserve"> Success Guide on </w:t>
      </w:r>
      <w:hyperlink r:id="rId11" w:tgtFrame="_blank" w:history="1">
        <w:r w:rsidRPr="007A070E">
          <w:rPr>
            <w:rStyle w:val="normaltextrun"/>
            <w:rFonts w:asciiTheme="minorHAnsi" w:hAnsiTheme="minorHAnsi" w:cstheme="minorHAnsi"/>
            <w:color w:val="0000FF"/>
            <w:u w:val="single"/>
          </w:rPr>
          <w:t>Understanding Your Audiences</w:t>
        </w:r>
      </w:hyperlink>
      <w:r w:rsidRPr="007A070E">
        <w:rPr>
          <w:rStyle w:val="eop"/>
          <w:rFonts w:asciiTheme="minorHAnsi" w:hAnsiTheme="minorHAnsi" w:cstheme="minorHAnsi"/>
          <w:color w:val="0000FF"/>
        </w:rPr>
        <w:t> </w:t>
      </w:r>
    </w:p>
    <w:p w14:paraId="53DF094C" w14:textId="77777777" w:rsidR="007A070E" w:rsidRPr="007A070E" w:rsidRDefault="007A070E" w:rsidP="007A070E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7A070E">
        <w:rPr>
          <w:rStyle w:val="normaltextrun"/>
          <w:rFonts w:asciiTheme="minorHAnsi" w:hAnsiTheme="minorHAnsi" w:cstheme="minorHAnsi"/>
        </w:rPr>
        <w:t xml:space="preserve">AIM’s Success Guide on </w:t>
      </w:r>
      <w:hyperlink r:id="rId12" w:tgtFrame="_blank" w:history="1">
        <w:r w:rsidRPr="007A070E">
          <w:rPr>
            <w:rStyle w:val="normaltextrun"/>
            <w:rFonts w:asciiTheme="minorHAnsi" w:hAnsiTheme="minorHAnsi" w:cstheme="minorHAnsi"/>
            <w:color w:val="0000FF"/>
            <w:u w:val="single"/>
          </w:rPr>
          <w:t>Marketing</w:t>
        </w:r>
      </w:hyperlink>
      <w:r w:rsidRPr="007A070E">
        <w:rPr>
          <w:rStyle w:val="eop"/>
          <w:rFonts w:asciiTheme="minorHAnsi" w:hAnsiTheme="minorHAnsi" w:cstheme="minorHAnsi"/>
          <w:color w:val="0000FF"/>
        </w:rPr>
        <w:t> </w:t>
      </w:r>
    </w:p>
    <w:p w14:paraId="2E7489DE" w14:textId="77777777" w:rsidR="007A070E" w:rsidRPr="007A070E" w:rsidRDefault="007A070E" w:rsidP="007A070E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7A070E">
        <w:rPr>
          <w:rStyle w:val="normaltextrun"/>
          <w:rFonts w:asciiTheme="minorHAnsi" w:hAnsiTheme="minorHAnsi" w:cstheme="minorHAnsi"/>
        </w:rPr>
        <w:t xml:space="preserve">AIM’s Success Guide on </w:t>
      </w:r>
      <w:hyperlink r:id="rId13" w:tgtFrame="_blank" w:history="1">
        <w:r w:rsidRPr="007A070E">
          <w:rPr>
            <w:rStyle w:val="normaltextrun"/>
            <w:rFonts w:asciiTheme="minorHAnsi" w:hAnsiTheme="minorHAnsi" w:cstheme="minorHAnsi"/>
            <w:color w:val="0000FF"/>
            <w:u w:val="single"/>
          </w:rPr>
          <w:t>Visitor Experience</w:t>
        </w:r>
      </w:hyperlink>
      <w:r w:rsidRPr="007A070E">
        <w:rPr>
          <w:rStyle w:val="normaltextrun"/>
          <w:rFonts w:asciiTheme="minorHAnsi" w:hAnsiTheme="minorHAnsi" w:cstheme="minorHAnsi"/>
        </w:rPr>
        <w:t> </w:t>
      </w:r>
      <w:r w:rsidRPr="007A070E">
        <w:rPr>
          <w:rStyle w:val="eop"/>
          <w:rFonts w:asciiTheme="minorHAnsi" w:hAnsiTheme="minorHAnsi" w:cstheme="minorHAnsi"/>
        </w:rPr>
        <w:t> </w:t>
      </w:r>
    </w:p>
    <w:p w14:paraId="47D9DAA5" w14:textId="77777777" w:rsidR="007A070E" w:rsidRPr="007A070E" w:rsidRDefault="007A070E" w:rsidP="007A070E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7A070E">
        <w:rPr>
          <w:rStyle w:val="normaltextrun"/>
          <w:rFonts w:asciiTheme="minorHAnsi" w:hAnsiTheme="minorHAnsi" w:cstheme="minorHAnsi"/>
        </w:rPr>
        <w:t xml:space="preserve">National Lottery Heritage Fund’s </w:t>
      </w:r>
      <w:hyperlink r:id="rId14" w:tgtFrame="_blank" w:history="1">
        <w:r w:rsidRPr="007A070E">
          <w:rPr>
            <w:rStyle w:val="normaltextrun"/>
            <w:rFonts w:asciiTheme="minorHAnsi" w:hAnsiTheme="minorHAnsi" w:cstheme="minorHAnsi"/>
            <w:color w:val="0000FF"/>
            <w:u w:val="single"/>
          </w:rPr>
          <w:t>guidance on inclusion</w:t>
        </w:r>
      </w:hyperlink>
      <w:r w:rsidRPr="007A070E">
        <w:rPr>
          <w:rStyle w:val="normaltextrun"/>
          <w:rFonts w:asciiTheme="minorHAnsi" w:hAnsiTheme="minorHAnsi" w:cstheme="minorHAnsi"/>
          <w:color w:val="0000FF"/>
          <w:u w:val="single"/>
        </w:rPr>
        <w:t>.</w:t>
      </w:r>
      <w:r w:rsidRPr="007A070E">
        <w:rPr>
          <w:rStyle w:val="eop"/>
          <w:rFonts w:asciiTheme="minorHAnsi" w:hAnsiTheme="minorHAnsi" w:cstheme="minorHAnsi"/>
          <w:color w:val="0000FF"/>
        </w:rPr>
        <w:t> </w:t>
      </w:r>
    </w:p>
    <w:p w14:paraId="0BA5D359" w14:textId="77777777" w:rsidR="007A070E" w:rsidRPr="007A070E" w:rsidRDefault="007A070E" w:rsidP="007A070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A070E">
        <w:rPr>
          <w:rStyle w:val="eop"/>
          <w:rFonts w:asciiTheme="minorHAnsi" w:hAnsiTheme="minorHAnsi" w:cstheme="minorHAnsi"/>
        </w:rPr>
        <w:t> </w:t>
      </w:r>
    </w:p>
    <w:p w14:paraId="73A9A3EB" w14:textId="77777777" w:rsidR="007A070E" w:rsidRPr="007A070E" w:rsidRDefault="007A070E" w:rsidP="007A070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7A070E">
        <w:rPr>
          <w:rStyle w:val="normaltextrun"/>
          <w:rFonts w:asciiTheme="minorHAnsi" w:hAnsiTheme="minorHAnsi" w:cstheme="minorHAnsi"/>
          <w:b/>
          <w:bCs/>
        </w:rPr>
        <w:t>Guidance on undertaking research and evaluation</w:t>
      </w:r>
      <w:r w:rsidRPr="007A070E">
        <w:rPr>
          <w:rStyle w:val="eop"/>
          <w:rFonts w:asciiTheme="minorHAnsi" w:hAnsiTheme="minorHAnsi" w:cstheme="minorHAnsi"/>
          <w:b/>
          <w:bCs/>
        </w:rPr>
        <w:t> </w:t>
      </w:r>
    </w:p>
    <w:p w14:paraId="4E025D1D" w14:textId="77777777" w:rsidR="007A070E" w:rsidRPr="007A070E" w:rsidRDefault="007A070E" w:rsidP="007A070E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7A070E">
        <w:rPr>
          <w:rStyle w:val="normaltextrun"/>
          <w:rFonts w:asciiTheme="minorHAnsi" w:hAnsiTheme="minorHAnsi" w:cstheme="minorHAnsi"/>
        </w:rPr>
        <w:t xml:space="preserve">The National Lottery Heritage Fund’s </w:t>
      </w:r>
      <w:hyperlink r:id="rId15" w:tgtFrame="_blank" w:history="1">
        <w:r w:rsidRPr="007A070E">
          <w:rPr>
            <w:rStyle w:val="normaltextrun"/>
            <w:rFonts w:asciiTheme="minorHAnsi" w:hAnsiTheme="minorHAnsi" w:cstheme="minorHAnsi"/>
            <w:color w:val="0000FF"/>
            <w:u w:val="single"/>
          </w:rPr>
          <w:t>guide to evaluation</w:t>
        </w:r>
      </w:hyperlink>
      <w:r w:rsidRPr="007A070E">
        <w:rPr>
          <w:rStyle w:val="normaltextrun"/>
          <w:rFonts w:asciiTheme="minorHAnsi" w:hAnsiTheme="minorHAnsi" w:cstheme="minorHAnsi"/>
        </w:rPr>
        <w:t> </w:t>
      </w:r>
      <w:r w:rsidRPr="007A070E">
        <w:rPr>
          <w:rStyle w:val="eop"/>
          <w:rFonts w:asciiTheme="minorHAnsi" w:hAnsiTheme="minorHAnsi" w:cstheme="minorHAnsi"/>
        </w:rPr>
        <w:t> </w:t>
      </w:r>
    </w:p>
    <w:p w14:paraId="4BBB0D5B" w14:textId="77777777" w:rsidR="007A070E" w:rsidRPr="007A070E" w:rsidRDefault="007A070E" w:rsidP="007A070E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7A070E">
        <w:rPr>
          <w:rStyle w:val="normaltextrun"/>
          <w:rFonts w:asciiTheme="minorHAnsi" w:hAnsiTheme="minorHAnsi" w:cstheme="minorHAnsi"/>
        </w:rPr>
        <w:t xml:space="preserve">SHARE Museums East’s </w:t>
      </w:r>
      <w:hyperlink r:id="rId16" w:tgtFrame="_blank" w:history="1">
        <w:r w:rsidRPr="007A070E">
          <w:rPr>
            <w:rStyle w:val="normaltextrun"/>
            <w:rFonts w:asciiTheme="minorHAnsi" w:hAnsiTheme="minorHAnsi" w:cstheme="minorHAnsi"/>
            <w:color w:val="0000FF"/>
            <w:u w:val="single"/>
          </w:rPr>
          <w:t>Evaluation Toolkit for Museums</w:t>
        </w:r>
      </w:hyperlink>
      <w:r w:rsidRPr="007A070E">
        <w:rPr>
          <w:rStyle w:val="eop"/>
          <w:rFonts w:asciiTheme="minorHAnsi" w:hAnsiTheme="minorHAnsi" w:cstheme="minorHAnsi"/>
        </w:rPr>
        <w:t> </w:t>
      </w:r>
    </w:p>
    <w:p w14:paraId="61FC4482" w14:textId="77777777" w:rsidR="007A070E" w:rsidRPr="007A070E" w:rsidRDefault="007A070E" w:rsidP="007A070E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7A070E">
        <w:rPr>
          <w:rStyle w:val="normaltextrun"/>
          <w:rFonts w:asciiTheme="minorHAnsi" w:hAnsiTheme="minorHAnsi" w:cstheme="minorHAnsi"/>
        </w:rPr>
        <w:t xml:space="preserve">Digital Culture Network’s guides to </w:t>
      </w:r>
      <w:hyperlink r:id="rId17" w:tgtFrame="_blank" w:history="1">
        <w:r w:rsidRPr="007A070E">
          <w:rPr>
            <w:rStyle w:val="normaltextrun"/>
            <w:rFonts w:asciiTheme="minorHAnsi" w:hAnsiTheme="minorHAnsi" w:cstheme="minorHAnsi"/>
            <w:color w:val="0000FF"/>
            <w:u w:val="single"/>
          </w:rPr>
          <w:t>making the most out of your data</w:t>
        </w:r>
      </w:hyperlink>
      <w:r w:rsidRPr="007A070E">
        <w:rPr>
          <w:rStyle w:val="eop"/>
          <w:rFonts w:asciiTheme="minorHAnsi" w:hAnsiTheme="minorHAnsi" w:cstheme="minorHAnsi"/>
        </w:rPr>
        <w:t> </w:t>
      </w:r>
    </w:p>
    <w:p w14:paraId="25DD1103" w14:textId="77777777" w:rsidR="007A070E" w:rsidRPr="007A070E" w:rsidRDefault="007A070E" w:rsidP="007A070E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7A070E">
        <w:rPr>
          <w:rStyle w:val="normaltextrun"/>
          <w:rFonts w:asciiTheme="minorHAnsi" w:hAnsiTheme="minorHAnsi" w:cstheme="minorHAnsi"/>
        </w:rPr>
        <w:t xml:space="preserve">Audience Agency’s visitor questions for survey inspiration: </w:t>
      </w:r>
      <w:hyperlink r:id="rId18" w:tgtFrame="_blank" w:history="1">
        <w:r w:rsidRPr="007A070E">
          <w:rPr>
            <w:rStyle w:val="normaltextrun"/>
            <w:rFonts w:asciiTheme="minorHAnsi" w:hAnsiTheme="minorHAnsi" w:cstheme="minorHAnsi"/>
            <w:color w:val="0000FF"/>
            <w:u w:val="single"/>
          </w:rPr>
          <w:t>core questionnaire and question dictionary</w:t>
        </w:r>
      </w:hyperlink>
      <w:r w:rsidRPr="007A070E">
        <w:rPr>
          <w:rStyle w:val="eop"/>
          <w:rFonts w:asciiTheme="minorHAnsi" w:hAnsiTheme="minorHAnsi" w:cstheme="minorHAnsi"/>
        </w:rPr>
        <w:t> </w:t>
      </w:r>
    </w:p>
    <w:p w14:paraId="2CE25524" w14:textId="77777777" w:rsidR="007A070E" w:rsidRPr="007A070E" w:rsidRDefault="007A070E" w:rsidP="007A070E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7A070E">
        <w:rPr>
          <w:rStyle w:val="normaltextrun"/>
          <w:rFonts w:asciiTheme="minorHAnsi" w:hAnsiTheme="minorHAnsi" w:cstheme="minorHAnsi"/>
        </w:rPr>
        <w:t xml:space="preserve">Arts Council England’s </w:t>
      </w:r>
      <w:hyperlink r:id="rId19" w:tgtFrame="_blank" w:history="1">
        <w:r w:rsidRPr="007A070E">
          <w:rPr>
            <w:rStyle w:val="normaltextrun"/>
            <w:rFonts w:asciiTheme="minorHAnsi" w:hAnsiTheme="minorHAnsi" w:cstheme="minorHAnsi"/>
            <w:color w:val="0000FF"/>
            <w:u w:val="single"/>
          </w:rPr>
          <w:t>research question bank for learning</w:t>
        </w:r>
      </w:hyperlink>
      <w:r w:rsidRPr="007A070E">
        <w:rPr>
          <w:rStyle w:val="normaltextrun"/>
          <w:rFonts w:asciiTheme="minorHAnsi" w:hAnsiTheme="minorHAnsi" w:cstheme="minorHAnsi"/>
        </w:rPr>
        <w:t xml:space="preserve"> (linked to Generic Learning Outcomes)</w:t>
      </w:r>
      <w:r w:rsidRPr="007A070E">
        <w:rPr>
          <w:rStyle w:val="eop"/>
          <w:rFonts w:asciiTheme="minorHAnsi" w:hAnsiTheme="minorHAnsi" w:cstheme="minorHAnsi"/>
        </w:rPr>
        <w:t> </w:t>
      </w:r>
    </w:p>
    <w:p w14:paraId="01E910A3" w14:textId="77777777" w:rsidR="007A070E" w:rsidRPr="007A070E" w:rsidRDefault="007A070E" w:rsidP="007A070E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7A070E">
        <w:rPr>
          <w:rStyle w:val="normaltextrun"/>
          <w:rFonts w:asciiTheme="minorHAnsi" w:hAnsiTheme="minorHAnsi" w:cstheme="minorHAnsi"/>
        </w:rPr>
        <w:t xml:space="preserve">Family Arts Campaign’s </w:t>
      </w:r>
      <w:hyperlink r:id="rId20" w:tgtFrame="_blank" w:history="1">
        <w:r w:rsidRPr="007A070E">
          <w:rPr>
            <w:rStyle w:val="normaltextrun"/>
            <w:rFonts w:asciiTheme="minorHAnsi" w:hAnsiTheme="minorHAnsi" w:cstheme="minorHAnsi"/>
            <w:color w:val="0000FF"/>
            <w:u w:val="single"/>
          </w:rPr>
          <w:t>Evaluation and Audience Research Toolkit</w:t>
        </w:r>
      </w:hyperlink>
      <w:r w:rsidRPr="007A070E">
        <w:rPr>
          <w:rStyle w:val="normaltextrun"/>
          <w:rFonts w:asciiTheme="minorHAnsi" w:hAnsiTheme="minorHAnsi" w:cstheme="minorHAnsi"/>
        </w:rPr>
        <w:t xml:space="preserve"> – for evaluation of family arts festival events</w:t>
      </w:r>
      <w:r w:rsidRPr="007A070E">
        <w:rPr>
          <w:rStyle w:val="eop"/>
          <w:rFonts w:asciiTheme="minorHAnsi" w:hAnsiTheme="minorHAnsi" w:cstheme="minorHAnsi"/>
        </w:rPr>
        <w:t> </w:t>
      </w:r>
    </w:p>
    <w:p w14:paraId="652FE66C" w14:textId="77777777" w:rsidR="007A070E" w:rsidRPr="007A070E" w:rsidRDefault="007A070E" w:rsidP="007A070E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7A070E">
        <w:rPr>
          <w:rStyle w:val="eop"/>
          <w:rFonts w:asciiTheme="minorHAnsi" w:hAnsiTheme="minorHAnsi" w:cstheme="minorHAnsi"/>
        </w:rPr>
        <w:t> </w:t>
      </w:r>
    </w:p>
    <w:p w14:paraId="79A7B9B0" w14:textId="77777777" w:rsidR="007A070E" w:rsidRPr="007A070E" w:rsidRDefault="007A070E" w:rsidP="007A070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A070E">
        <w:rPr>
          <w:rStyle w:val="normaltextrun"/>
          <w:rFonts w:asciiTheme="minorHAnsi" w:hAnsiTheme="minorHAnsi" w:cstheme="minorHAnsi"/>
          <w:b/>
          <w:bCs/>
        </w:rPr>
        <w:t xml:space="preserve">Analysing, </w:t>
      </w:r>
      <w:proofErr w:type="gramStart"/>
      <w:r w:rsidRPr="007A070E">
        <w:rPr>
          <w:rStyle w:val="normaltextrun"/>
          <w:rFonts w:asciiTheme="minorHAnsi" w:hAnsiTheme="minorHAnsi" w:cstheme="minorHAnsi"/>
          <w:b/>
          <w:bCs/>
        </w:rPr>
        <w:t>reporting</w:t>
      </w:r>
      <w:proofErr w:type="gramEnd"/>
      <w:r w:rsidRPr="007A070E">
        <w:rPr>
          <w:rStyle w:val="normaltextrun"/>
          <w:rFonts w:asciiTheme="minorHAnsi" w:hAnsiTheme="minorHAnsi" w:cstheme="minorHAnsi"/>
          <w:b/>
          <w:bCs/>
        </w:rPr>
        <w:t xml:space="preserve"> and using your findings</w:t>
      </w:r>
      <w:r w:rsidRPr="007A070E">
        <w:rPr>
          <w:rStyle w:val="eop"/>
          <w:rFonts w:asciiTheme="minorHAnsi" w:hAnsiTheme="minorHAnsi" w:cstheme="minorHAnsi"/>
        </w:rPr>
        <w:t> </w:t>
      </w:r>
    </w:p>
    <w:p w14:paraId="328BA0D4" w14:textId="77777777" w:rsidR="007A070E" w:rsidRPr="007A070E" w:rsidRDefault="007A070E" w:rsidP="007A070E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7A070E">
        <w:rPr>
          <w:rStyle w:val="normaltextrun"/>
          <w:rFonts w:asciiTheme="minorHAnsi" w:hAnsiTheme="minorHAnsi" w:cstheme="minorHAnsi"/>
        </w:rPr>
        <w:t xml:space="preserve">SHARE Museums East’s </w:t>
      </w:r>
      <w:hyperlink r:id="rId21" w:tgtFrame="_blank" w:history="1">
        <w:r w:rsidRPr="007A070E">
          <w:rPr>
            <w:rStyle w:val="normaltextrun"/>
            <w:rFonts w:asciiTheme="minorHAnsi" w:hAnsiTheme="minorHAnsi" w:cstheme="minorHAnsi"/>
            <w:color w:val="0000FF"/>
            <w:u w:val="single"/>
          </w:rPr>
          <w:t>Data Driven Museums</w:t>
        </w:r>
      </w:hyperlink>
      <w:r w:rsidRPr="007A070E">
        <w:rPr>
          <w:rStyle w:val="eop"/>
          <w:rFonts w:asciiTheme="minorHAnsi" w:hAnsiTheme="minorHAnsi" w:cstheme="minorHAnsi"/>
        </w:rPr>
        <w:t> </w:t>
      </w:r>
    </w:p>
    <w:p w14:paraId="31A5C3A7" w14:textId="77777777" w:rsidR="007A070E" w:rsidRPr="007A070E" w:rsidRDefault="007A070E" w:rsidP="007A070E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7A070E">
        <w:rPr>
          <w:rStyle w:val="normaltextrun"/>
          <w:rFonts w:asciiTheme="minorHAnsi" w:hAnsiTheme="minorHAnsi" w:cstheme="minorHAnsi"/>
        </w:rPr>
        <w:t xml:space="preserve">NCVO’s guides to </w:t>
      </w:r>
      <w:hyperlink r:id="rId22" w:anchor="/" w:tgtFrame="_blank" w:history="1">
        <w:r w:rsidRPr="007A070E">
          <w:rPr>
            <w:rStyle w:val="normaltextrun"/>
            <w:rFonts w:asciiTheme="minorHAnsi" w:hAnsiTheme="minorHAnsi" w:cstheme="minorHAnsi"/>
            <w:color w:val="0000FF"/>
            <w:u w:val="single"/>
          </w:rPr>
          <w:t>analysing quantitative and qualitative data</w:t>
        </w:r>
      </w:hyperlink>
      <w:r w:rsidRPr="007A070E">
        <w:rPr>
          <w:rStyle w:val="eop"/>
          <w:rFonts w:asciiTheme="minorHAnsi" w:hAnsiTheme="minorHAnsi" w:cstheme="minorHAnsi"/>
        </w:rPr>
        <w:t> </w:t>
      </w:r>
    </w:p>
    <w:p w14:paraId="3F4FA0F4" w14:textId="77777777" w:rsidR="007A070E" w:rsidRPr="007A070E" w:rsidRDefault="007A070E" w:rsidP="007A070E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hyperlink r:id="rId23" w:tgtFrame="_blank" w:history="1">
        <w:r w:rsidRPr="007A070E">
          <w:rPr>
            <w:rStyle w:val="normaltextrun"/>
            <w:rFonts w:asciiTheme="minorHAnsi" w:hAnsiTheme="minorHAnsi" w:cstheme="minorHAnsi"/>
            <w:color w:val="0000FF"/>
            <w:u w:val="single"/>
          </w:rPr>
          <w:t>Canva</w:t>
        </w:r>
      </w:hyperlink>
      <w:r w:rsidRPr="007A070E">
        <w:rPr>
          <w:rStyle w:val="normaltextrun"/>
          <w:rFonts w:asciiTheme="minorHAnsi" w:hAnsiTheme="minorHAnsi" w:cstheme="minorHAnsi"/>
          <w:b/>
          <w:bCs/>
        </w:rPr>
        <w:t xml:space="preserve">: </w:t>
      </w:r>
      <w:r w:rsidRPr="007A070E">
        <w:rPr>
          <w:rStyle w:val="normaltextrun"/>
          <w:rFonts w:asciiTheme="minorHAnsi" w:hAnsiTheme="minorHAnsi" w:cstheme="minorHAnsi"/>
        </w:rPr>
        <w:t>free online graphic design software  </w:t>
      </w:r>
      <w:r w:rsidRPr="007A070E">
        <w:rPr>
          <w:rStyle w:val="eop"/>
          <w:rFonts w:asciiTheme="minorHAnsi" w:hAnsiTheme="minorHAnsi" w:cstheme="minorHAnsi"/>
        </w:rPr>
        <w:t> </w:t>
      </w:r>
    </w:p>
    <w:p w14:paraId="6CDE8ED3" w14:textId="77777777" w:rsidR="007A070E" w:rsidRPr="007A070E" w:rsidRDefault="007A070E" w:rsidP="007A070E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7A070E">
        <w:rPr>
          <w:rStyle w:val="normaltextrun"/>
          <w:rFonts w:asciiTheme="minorHAnsi" w:hAnsiTheme="minorHAnsi" w:cstheme="minorHAnsi"/>
        </w:rPr>
        <w:t xml:space="preserve">Data visualisation platform </w:t>
      </w:r>
      <w:hyperlink r:id="rId24" w:tgtFrame="_blank" w:history="1">
        <w:proofErr w:type="spellStart"/>
        <w:r w:rsidRPr="007A070E">
          <w:rPr>
            <w:rStyle w:val="normaltextrun"/>
            <w:rFonts w:asciiTheme="minorHAnsi" w:hAnsiTheme="minorHAnsi" w:cstheme="minorHAnsi"/>
            <w:color w:val="0000FF"/>
            <w:u w:val="single"/>
          </w:rPr>
          <w:t>Infogram</w:t>
        </w:r>
        <w:proofErr w:type="spellEnd"/>
      </w:hyperlink>
      <w:r w:rsidRPr="007A070E">
        <w:rPr>
          <w:rStyle w:val="eop"/>
          <w:rFonts w:asciiTheme="minorHAnsi" w:hAnsiTheme="minorHAnsi" w:cstheme="minorHAnsi"/>
        </w:rPr>
        <w:t> </w:t>
      </w:r>
    </w:p>
    <w:p w14:paraId="311A1ADB" w14:textId="77777777" w:rsidR="007A070E" w:rsidRPr="007A070E" w:rsidRDefault="007A070E" w:rsidP="007A070E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7A070E">
        <w:rPr>
          <w:rStyle w:val="normaltextrun"/>
          <w:rFonts w:asciiTheme="minorHAnsi" w:hAnsiTheme="minorHAnsi" w:cstheme="minorHAnsi"/>
        </w:rPr>
        <w:t xml:space="preserve">AIM’s </w:t>
      </w:r>
      <w:hyperlink r:id="rId25" w:tgtFrame="_blank" w:history="1">
        <w:r w:rsidRPr="007A070E">
          <w:rPr>
            <w:rStyle w:val="normaltextrun"/>
            <w:rFonts w:asciiTheme="minorHAnsi" w:hAnsiTheme="minorHAnsi" w:cstheme="minorHAnsi"/>
            <w:color w:val="0000FF"/>
            <w:u w:val="single"/>
          </w:rPr>
          <w:t>Economic Impact Toolkit</w:t>
        </w:r>
      </w:hyperlink>
      <w:r w:rsidRPr="007A070E">
        <w:rPr>
          <w:rStyle w:val="eop"/>
          <w:rFonts w:asciiTheme="minorHAnsi" w:hAnsiTheme="minorHAnsi" w:cstheme="minorHAnsi"/>
        </w:rPr>
        <w:t> </w:t>
      </w:r>
    </w:p>
    <w:p w14:paraId="5185141B" w14:textId="77777777" w:rsidR="007A070E" w:rsidRPr="007A070E" w:rsidRDefault="007A070E" w:rsidP="007A070E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7A070E">
        <w:rPr>
          <w:rStyle w:val="normaltextrun"/>
          <w:rFonts w:asciiTheme="minorHAnsi" w:hAnsiTheme="minorHAnsi" w:cstheme="minorHAnsi"/>
        </w:rPr>
        <w:t xml:space="preserve">Free software to let you </w:t>
      </w:r>
      <w:hyperlink r:id="rId26" w:tgtFrame="_blank" w:history="1">
        <w:r w:rsidRPr="007A070E">
          <w:rPr>
            <w:rStyle w:val="normaltextrun"/>
            <w:rFonts w:asciiTheme="minorHAnsi" w:hAnsiTheme="minorHAnsi" w:cstheme="minorHAnsi"/>
            <w:color w:val="0000FF"/>
            <w:u w:val="single"/>
          </w:rPr>
          <w:t>plot postcodes on a map</w:t>
        </w:r>
      </w:hyperlink>
      <w:r w:rsidRPr="007A070E">
        <w:rPr>
          <w:rStyle w:val="normaltextrun"/>
          <w:rFonts w:asciiTheme="minorHAnsi" w:hAnsiTheme="minorHAnsi" w:cstheme="minorHAnsi"/>
        </w:rPr>
        <w:t xml:space="preserve"> online.</w:t>
      </w:r>
      <w:r w:rsidRPr="007A070E">
        <w:rPr>
          <w:rStyle w:val="eop"/>
          <w:rFonts w:asciiTheme="minorHAnsi" w:hAnsiTheme="minorHAnsi" w:cstheme="minorHAnsi"/>
        </w:rPr>
        <w:t> </w:t>
      </w:r>
    </w:p>
    <w:p w14:paraId="796133C2" w14:textId="77777777" w:rsidR="007A070E" w:rsidRPr="007A070E" w:rsidRDefault="007A070E" w:rsidP="007A070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A070E">
        <w:rPr>
          <w:rStyle w:val="eop"/>
          <w:rFonts w:asciiTheme="minorHAnsi" w:hAnsiTheme="minorHAnsi" w:cstheme="minorHAnsi"/>
          <w:color w:val="0000FF"/>
        </w:rPr>
        <w:t> </w:t>
      </w:r>
    </w:p>
    <w:p w14:paraId="210BA585" w14:textId="77777777" w:rsidR="007A070E" w:rsidRPr="007A070E" w:rsidRDefault="007A070E" w:rsidP="007A070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7A070E">
        <w:rPr>
          <w:rStyle w:val="normaltextrun"/>
          <w:rFonts w:asciiTheme="minorHAnsi" w:hAnsiTheme="minorHAnsi" w:cstheme="minorHAnsi"/>
          <w:b/>
          <w:bCs/>
        </w:rPr>
        <w:t>Best practice </w:t>
      </w:r>
      <w:r w:rsidRPr="007A070E">
        <w:rPr>
          <w:rStyle w:val="eop"/>
          <w:rFonts w:asciiTheme="minorHAnsi" w:hAnsiTheme="minorHAnsi" w:cstheme="minorHAnsi"/>
          <w:b/>
          <w:bCs/>
        </w:rPr>
        <w:t> </w:t>
      </w:r>
    </w:p>
    <w:p w14:paraId="56D9A586" w14:textId="77777777" w:rsidR="007A070E" w:rsidRPr="007A070E" w:rsidRDefault="007A070E" w:rsidP="007A070E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hyperlink r:id="rId27" w:tgtFrame="_blank" w:history="1">
        <w:r w:rsidRPr="007A070E">
          <w:rPr>
            <w:rStyle w:val="normaltextrun"/>
            <w:rFonts w:asciiTheme="minorHAnsi" w:hAnsiTheme="minorHAnsi" w:cstheme="minorHAnsi"/>
            <w:color w:val="0000FF"/>
            <w:u w:val="single"/>
          </w:rPr>
          <w:t>The Visitor Studies Group</w:t>
        </w:r>
      </w:hyperlink>
      <w:r w:rsidRPr="007A070E">
        <w:rPr>
          <w:rStyle w:val="normaltextrun"/>
          <w:rFonts w:asciiTheme="minorHAnsi" w:hAnsiTheme="minorHAnsi" w:cstheme="minorHAnsi"/>
        </w:rPr>
        <w:t xml:space="preserve"> brings together people working or interested in visitor studies</w:t>
      </w:r>
      <w:r w:rsidRPr="007A070E">
        <w:rPr>
          <w:rStyle w:val="eop"/>
          <w:rFonts w:asciiTheme="minorHAnsi" w:hAnsiTheme="minorHAnsi" w:cstheme="minorHAnsi"/>
        </w:rPr>
        <w:t> </w:t>
      </w:r>
    </w:p>
    <w:p w14:paraId="76AFE715" w14:textId="77777777" w:rsidR="007A070E" w:rsidRPr="007A070E" w:rsidRDefault="007A070E" w:rsidP="007A070E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7A070E">
        <w:rPr>
          <w:rStyle w:val="normaltextrun"/>
          <w:rFonts w:asciiTheme="minorHAnsi" w:hAnsiTheme="minorHAnsi" w:cstheme="minorHAnsi"/>
        </w:rPr>
        <w:t xml:space="preserve">UK Evaluation Society’s </w:t>
      </w:r>
      <w:hyperlink r:id="rId28" w:tgtFrame="_blank" w:history="1">
        <w:r w:rsidRPr="007A070E">
          <w:rPr>
            <w:rStyle w:val="normaltextrun"/>
            <w:rFonts w:asciiTheme="minorHAnsi" w:hAnsiTheme="minorHAnsi" w:cstheme="minorHAnsi"/>
            <w:color w:val="0000FF"/>
            <w:u w:val="single"/>
          </w:rPr>
          <w:t>Guidelines for Good Practice in Evaluation</w:t>
        </w:r>
      </w:hyperlink>
      <w:r w:rsidRPr="007A070E">
        <w:rPr>
          <w:rStyle w:val="eop"/>
          <w:rFonts w:asciiTheme="minorHAnsi" w:hAnsiTheme="minorHAnsi" w:cstheme="minorHAnsi"/>
        </w:rPr>
        <w:t> </w:t>
      </w:r>
    </w:p>
    <w:p w14:paraId="554115ED" w14:textId="77777777" w:rsidR="007A070E" w:rsidRPr="007A070E" w:rsidRDefault="007A070E" w:rsidP="007A070E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7A070E">
        <w:rPr>
          <w:rStyle w:val="normaltextrun"/>
          <w:rFonts w:asciiTheme="minorHAnsi" w:hAnsiTheme="minorHAnsi" w:cstheme="minorHAnsi"/>
        </w:rPr>
        <w:t xml:space="preserve">Market Research Society’s </w:t>
      </w:r>
      <w:hyperlink r:id="rId29" w:tgtFrame="_blank" w:history="1">
        <w:r w:rsidRPr="007A070E">
          <w:rPr>
            <w:rStyle w:val="normaltextrun"/>
            <w:rFonts w:asciiTheme="minorHAnsi" w:hAnsiTheme="minorHAnsi" w:cstheme="minorHAnsi"/>
            <w:color w:val="0000FF"/>
            <w:u w:val="single"/>
          </w:rPr>
          <w:t>Code of Conduct</w:t>
        </w:r>
      </w:hyperlink>
      <w:r w:rsidRPr="007A070E">
        <w:rPr>
          <w:rStyle w:val="eop"/>
          <w:rFonts w:asciiTheme="minorHAnsi" w:hAnsiTheme="minorHAnsi" w:cstheme="minorHAnsi"/>
        </w:rPr>
        <w:t> </w:t>
      </w:r>
    </w:p>
    <w:p w14:paraId="3CF30455" w14:textId="77777777" w:rsidR="007A070E" w:rsidRPr="007A070E" w:rsidRDefault="007A070E" w:rsidP="007A070E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7A070E">
        <w:rPr>
          <w:rStyle w:val="normaltextrun"/>
          <w:rFonts w:asciiTheme="minorHAnsi" w:hAnsiTheme="minorHAnsi" w:cstheme="minorHAnsi"/>
        </w:rPr>
        <w:t xml:space="preserve">Centre for Cultural Value’s </w:t>
      </w:r>
      <w:hyperlink r:id="rId30" w:tgtFrame="_blank" w:history="1">
        <w:r w:rsidRPr="007A070E">
          <w:rPr>
            <w:rStyle w:val="normaltextrun"/>
            <w:rFonts w:asciiTheme="minorHAnsi" w:hAnsiTheme="minorHAnsi" w:cstheme="minorHAnsi"/>
            <w:color w:val="0000FF"/>
            <w:u w:val="single"/>
          </w:rPr>
          <w:t>Evaluation principles</w:t>
        </w:r>
      </w:hyperlink>
      <w:r w:rsidRPr="007A070E">
        <w:rPr>
          <w:rStyle w:val="normaltextrun"/>
          <w:rFonts w:asciiTheme="minorHAnsi" w:hAnsiTheme="minorHAnsi" w:cstheme="minorHAnsi"/>
        </w:rPr>
        <w:t> </w:t>
      </w:r>
      <w:r w:rsidRPr="007A070E">
        <w:rPr>
          <w:rStyle w:val="eop"/>
          <w:rFonts w:asciiTheme="minorHAnsi" w:hAnsiTheme="minorHAnsi" w:cstheme="minorHAnsi"/>
        </w:rPr>
        <w:t> </w:t>
      </w:r>
    </w:p>
    <w:p w14:paraId="51FA058C" w14:textId="77777777" w:rsidR="007A070E" w:rsidRPr="007A070E" w:rsidRDefault="007A070E" w:rsidP="007A070E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7A070E">
        <w:rPr>
          <w:rStyle w:val="normaltextrun"/>
          <w:rFonts w:asciiTheme="minorHAnsi" w:hAnsiTheme="minorHAnsi" w:cstheme="minorHAnsi"/>
        </w:rPr>
        <w:t xml:space="preserve">Information Commissioner’s Office </w:t>
      </w:r>
      <w:hyperlink r:id="rId31" w:tgtFrame="_blank" w:history="1">
        <w:r w:rsidRPr="007A070E">
          <w:rPr>
            <w:rStyle w:val="normaltextrun"/>
            <w:rFonts w:asciiTheme="minorHAnsi" w:hAnsiTheme="minorHAnsi" w:cstheme="minorHAnsi"/>
            <w:color w:val="0000FF"/>
            <w:u w:val="single"/>
          </w:rPr>
          <w:t>Guide to Data Protection</w:t>
        </w:r>
      </w:hyperlink>
      <w:r w:rsidRPr="007A070E">
        <w:rPr>
          <w:rStyle w:val="normaltextrun"/>
          <w:rFonts w:asciiTheme="minorHAnsi" w:hAnsiTheme="minorHAnsi" w:cstheme="minorHAnsi"/>
          <w:color w:val="0000FF"/>
          <w:u w:val="single"/>
        </w:rPr>
        <w:t>.</w:t>
      </w:r>
      <w:r w:rsidRPr="007A070E">
        <w:rPr>
          <w:rStyle w:val="eop"/>
          <w:rFonts w:asciiTheme="minorHAnsi" w:hAnsiTheme="minorHAnsi" w:cstheme="minorHAnsi"/>
          <w:color w:val="0000FF"/>
        </w:rPr>
        <w:t> </w:t>
      </w:r>
    </w:p>
    <w:p w14:paraId="7FB3AF6F" w14:textId="77777777" w:rsidR="007A070E" w:rsidRPr="007A070E" w:rsidRDefault="007A070E" w:rsidP="007A070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A070E">
        <w:rPr>
          <w:rStyle w:val="eop"/>
          <w:rFonts w:asciiTheme="minorHAnsi" w:hAnsiTheme="minorHAnsi" w:cstheme="minorHAnsi"/>
        </w:rPr>
        <w:t> </w:t>
      </w:r>
    </w:p>
    <w:p w14:paraId="2B5E44E3" w14:textId="77777777" w:rsidR="007A070E" w:rsidRPr="007A070E" w:rsidRDefault="007A070E" w:rsidP="007A070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7A070E">
        <w:rPr>
          <w:rStyle w:val="normaltextrun"/>
          <w:rFonts w:asciiTheme="minorHAnsi" w:hAnsiTheme="minorHAnsi" w:cstheme="minorHAnsi"/>
          <w:b/>
          <w:bCs/>
        </w:rPr>
        <w:t>Free sources of benchmarking and contextual data:</w:t>
      </w:r>
      <w:r w:rsidRPr="007A070E">
        <w:rPr>
          <w:rStyle w:val="eop"/>
          <w:rFonts w:asciiTheme="minorHAnsi" w:hAnsiTheme="minorHAnsi" w:cstheme="minorHAnsi"/>
          <w:b/>
          <w:bCs/>
        </w:rPr>
        <w:t> </w:t>
      </w:r>
    </w:p>
    <w:p w14:paraId="5A859334" w14:textId="77777777" w:rsidR="007A070E" w:rsidRPr="007A070E" w:rsidRDefault="007A070E" w:rsidP="007A070E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7A070E">
        <w:rPr>
          <w:rStyle w:val="normaltextrun"/>
          <w:rFonts w:asciiTheme="minorHAnsi" w:hAnsiTheme="minorHAnsi" w:cstheme="minorHAnsi"/>
        </w:rPr>
        <w:t xml:space="preserve">ONS Census 2021: </w:t>
      </w:r>
      <w:hyperlink r:id="rId32" w:tgtFrame="_blank" w:history="1">
        <w:r w:rsidRPr="007A070E">
          <w:rPr>
            <w:rStyle w:val="normaltextrun"/>
            <w:rFonts w:asciiTheme="minorHAnsi" w:hAnsiTheme="minorHAnsi" w:cstheme="minorHAnsi"/>
            <w:color w:val="0000FF"/>
            <w:u w:val="single"/>
          </w:rPr>
          <w:t>build a custom area profile</w:t>
        </w:r>
      </w:hyperlink>
      <w:r w:rsidRPr="007A070E">
        <w:rPr>
          <w:rStyle w:val="normaltextrun"/>
          <w:rFonts w:asciiTheme="minorHAnsi" w:hAnsiTheme="minorHAnsi" w:cstheme="minorHAnsi"/>
        </w:rPr>
        <w:t xml:space="preserve"> of demographic data for your local area</w:t>
      </w:r>
      <w:r w:rsidRPr="007A070E">
        <w:rPr>
          <w:rStyle w:val="eop"/>
          <w:rFonts w:asciiTheme="minorHAnsi" w:hAnsiTheme="minorHAnsi" w:cstheme="minorHAnsi"/>
        </w:rPr>
        <w:t> </w:t>
      </w:r>
    </w:p>
    <w:p w14:paraId="516D0A75" w14:textId="77777777" w:rsidR="007A070E" w:rsidRPr="007A070E" w:rsidRDefault="007A070E" w:rsidP="007A070E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7A070E">
        <w:rPr>
          <w:rStyle w:val="normaltextrun"/>
          <w:rFonts w:asciiTheme="minorHAnsi" w:hAnsiTheme="minorHAnsi" w:cstheme="minorHAnsi"/>
        </w:rPr>
        <w:t xml:space="preserve">South West Museum Development’s </w:t>
      </w:r>
      <w:hyperlink r:id="rId33" w:tgtFrame="_blank" w:history="1">
        <w:r w:rsidRPr="007A070E">
          <w:rPr>
            <w:rStyle w:val="normaltextrun"/>
            <w:rFonts w:asciiTheme="minorHAnsi" w:hAnsiTheme="minorHAnsi" w:cstheme="minorHAnsi"/>
            <w:color w:val="0000FF"/>
            <w:u w:val="single"/>
          </w:rPr>
          <w:t>Annual Museum Survey 2022</w:t>
        </w:r>
      </w:hyperlink>
      <w:r w:rsidRPr="007A070E">
        <w:rPr>
          <w:rStyle w:val="eop"/>
          <w:rFonts w:asciiTheme="minorHAnsi" w:hAnsiTheme="minorHAnsi" w:cstheme="minorHAnsi"/>
        </w:rPr>
        <w:t> </w:t>
      </w:r>
    </w:p>
    <w:p w14:paraId="5F36F8CD" w14:textId="77777777" w:rsidR="007A070E" w:rsidRPr="007A070E" w:rsidRDefault="007A070E" w:rsidP="007A070E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7A070E">
        <w:rPr>
          <w:rStyle w:val="normaltextrun"/>
          <w:rFonts w:asciiTheme="minorHAnsi" w:hAnsiTheme="minorHAnsi" w:cstheme="minorHAnsi"/>
        </w:rPr>
        <w:t xml:space="preserve">Audience Agency’s </w:t>
      </w:r>
      <w:hyperlink r:id="rId34" w:tgtFrame="_blank" w:history="1">
        <w:r w:rsidRPr="007A070E">
          <w:rPr>
            <w:rStyle w:val="normaltextrun"/>
            <w:rFonts w:asciiTheme="minorHAnsi" w:hAnsiTheme="minorHAnsi" w:cstheme="minorHAnsi"/>
            <w:color w:val="0000FF"/>
            <w:u w:val="single"/>
          </w:rPr>
          <w:t>Digital Reports</w:t>
        </w:r>
      </w:hyperlink>
      <w:r w:rsidRPr="007A070E">
        <w:rPr>
          <w:rStyle w:val="eop"/>
          <w:rFonts w:asciiTheme="minorHAnsi" w:hAnsiTheme="minorHAnsi" w:cstheme="minorHAnsi"/>
        </w:rPr>
        <w:t> </w:t>
      </w:r>
    </w:p>
    <w:p w14:paraId="5AF3C98E" w14:textId="4E20116E" w:rsidR="007A070E" w:rsidRPr="007A070E" w:rsidRDefault="007A070E" w:rsidP="007A070E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7A070E">
        <w:rPr>
          <w:rStyle w:val="normaltextrun"/>
          <w:rFonts w:asciiTheme="minorHAnsi" w:hAnsiTheme="minorHAnsi" w:cstheme="minorHAnsi"/>
        </w:rPr>
        <w:t xml:space="preserve">Audience Agency </w:t>
      </w:r>
      <w:hyperlink r:id="rId35" w:tgtFrame="_blank" w:history="1">
        <w:r w:rsidRPr="007A070E">
          <w:rPr>
            <w:rStyle w:val="normaltextrun"/>
            <w:rFonts w:asciiTheme="minorHAnsi" w:hAnsiTheme="minorHAnsi" w:cstheme="minorHAnsi"/>
            <w:color w:val="0000FF"/>
            <w:u w:val="single"/>
          </w:rPr>
          <w:t>Museums Report</w:t>
        </w:r>
      </w:hyperlink>
      <w:r w:rsidRPr="007A070E">
        <w:rPr>
          <w:rStyle w:val="normaltextrun"/>
          <w:rFonts w:asciiTheme="minorHAnsi" w:hAnsiTheme="minorHAnsi" w:cstheme="minorHAnsi"/>
        </w:rPr>
        <w:t xml:space="preserve"> (2018)</w:t>
      </w:r>
    </w:p>
    <w:p w14:paraId="4A309BD5" w14:textId="77777777" w:rsidR="007342E4" w:rsidRPr="007A070E" w:rsidRDefault="007342E4" w:rsidP="008B10D2">
      <w:pPr>
        <w:shd w:val="clear" w:color="auto" w:fill="FFFFFF"/>
        <w:spacing w:after="160" w:line="315" w:lineRule="atLeast"/>
        <w:rPr>
          <w:rFonts w:eastAsia="Times New Roman" w:cstheme="minorHAnsi"/>
          <w:b/>
          <w:bCs/>
          <w:color w:val="000000"/>
          <w:lang w:eastAsia="en-GB"/>
        </w:rPr>
      </w:pPr>
    </w:p>
    <w:p w14:paraId="4F4B93D7" w14:textId="77777777" w:rsidR="008B10D2" w:rsidRPr="008B10D2" w:rsidRDefault="008B10D2" w:rsidP="008B10D2">
      <w:pPr>
        <w:spacing w:after="160" w:line="259" w:lineRule="auto"/>
        <w:rPr>
          <w:sz w:val="22"/>
          <w:szCs w:val="22"/>
        </w:rPr>
      </w:pPr>
    </w:p>
    <w:p w14:paraId="4CC03C1A" w14:textId="1A2CC96F" w:rsidR="008E4FB2" w:rsidRPr="00F9345E" w:rsidRDefault="008E4FB2" w:rsidP="00F9345E"/>
    <w:sectPr w:rsidR="008E4FB2" w:rsidRPr="00F9345E" w:rsidSect="007A070E">
      <w:headerReference w:type="default" r:id="rId36"/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6A204" w14:textId="77777777" w:rsidR="00E022AD" w:rsidRDefault="00E022AD" w:rsidP="007573DE">
      <w:r>
        <w:separator/>
      </w:r>
    </w:p>
  </w:endnote>
  <w:endnote w:type="continuationSeparator" w:id="0">
    <w:p w14:paraId="0EF15BD6" w14:textId="77777777" w:rsidR="00E022AD" w:rsidRDefault="00E022AD" w:rsidP="0075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9D796" w14:textId="77777777" w:rsidR="00E022AD" w:rsidRDefault="00E022AD" w:rsidP="007573DE">
      <w:r>
        <w:separator/>
      </w:r>
    </w:p>
  </w:footnote>
  <w:footnote w:type="continuationSeparator" w:id="0">
    <w:p w14:paraId="5804BB7A" w14:textId="77777777" w:rsidR="00E022AD" w:rsidRDefault="00E022AD" w:rsidP="00757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FF8A" w14:textId="2F5F8B9D" w:rsidR="00EF529E" w:rsidRPr="00CE4E21" w:rsidRDefault="007A070E" w:rsidP="00CE4E21">
    <w:pPr>
      <w:tabs>
        <w:tab w:val="left" w:pos="720"/>
        <w:tab w:val="left" w:pos="1440"/>
        <w:tab w:val="left" w:pos="2324"/>
      </w:tabs>
      <w:ind w:left="1440" w:firstLine="720"/>
      <w:rPr>
        <w:rFonts w:ascii="Calibri" w:hAnsi="Calibri" w:cs="Calibri"/>
        <w:b/>
        <w:bCs/>
        <w:sz w:val="32"/>
        <w:szCs w:val="32"/>
      </w:rPr>
    </w:pPr>
    <w:r w:rsidRPr="007A070E">
      <w:rPr>
        <w:rFonts w:ascii="Calibri" w:hAnsi="Calibri" w:cs="Calibri"/>
        <w:b/>
        <w:bCs/>
        <w:sz w:val="32"/>
        <w:szCs w:val="32"/>
      </w:rPr>
      <w:t xml:space="preserve">Free resources to support audience research </w:t>
    </w:r>
    <w:r w:rsidR="0095654A">
      <w:rPr>
        <w:noProof/>
      </w:rPr>
      <w:drawing>
        <wp:anchor distT="0" distB="0" distL="114300" distR="114300" simplePos="0" relativeHeight="251658240" behindDoc="1" locked="0" layoutInCell="1" allowOverlap="1" wp14:anchorId="3A07ED52" wp14:editId="1D0710D6">
          <wp:simplePos x="0" y="0"/>
          <wp:positionH relativeFrom="page">
            <wp:align>right</wp:align>
          </wp:positionH>
          <wp:positionV relativeFrom="paragraph">
            <wp:posOffset>-449705</wp:posOffset>
          </wp:positionV>
          <wp:extent cx="7570800" cy="10713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47D978" w14:textId="09790A9B" w:rsidR="007573DE" w:rsidRDefault="007573DE" w:rsidP="00EF529E">
    <w:pPr>
      <w:pStyle w:val="Header"/>
      <w:tabs>
        <w:tab w:val="clear" w:pos="4680"/>
        <w:tab w:val="clear" w:pos="9360"/>
        <w:tab w:val="left" w:pos="189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E6486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6C1F9D"/>
    <w:multiLevelType w:val="hybridMultilevel"/>
    <w:tmpl w:val="A4C0DB96"/>
    <w:lvl w:ilvl="0" w:tplc="3FB0CB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15F12"/>
    <w:multiLevelType w:val="multilevel"/>
    <w:tmpl w:val="00CC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981931"/>
    <w:multiLevelType w:val="multilevel"/>
    <w:tmpl w:val="6034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5667AE"/>
    <w:multiLevelType w:val="multilevel"/>
    <w:tmpl w:val="8A8A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D55D6C"/>
    <w:multiLevelType w:val="multilevel"/>
    <w:tmpl w:val="9364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041F31"/>
    <w:multiLevelType w:val="multilevel"/>
    <w:tmpl w:val="8CF4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E66C85"/>
    <w:multiLevelType w:val="multilevel"/>
    <w:tmpl w:val="FE0E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6211A4"/>
    <w:multiLevelType w:val="multilevel"/>
    <w:tmpl w:val="FBC0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6D4507"/>
    <w:multiLevelType w:val="multilevel"/>
    <w:tmpl w:val="A55C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1E75AF9"/>
    <w:multiLevelType w:val="multilevel"/>
    <w:tmpl w:val="AB04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A0341AA"/>
    <w:multiLevelType w:val="multilevel"/>
    <w:tmpl w:val="AC10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6164727">
    <w:abstractNumId w:val="0"/>
  </w:num>
  <w:num w:numId="2" w16cid:durableId="1822503113">
    <w:abstractNumId w:val="1"/>
  </w:num>
  <w:num w:numId="3" w16cid:durableId="993412330">
    <w:abstractNumId w:val="4"/>
  </w:num>
  <w:num w:numId="4" w16cid:durableId="859930279">
    <w:abstractNumId w:val="2"/>
  </w:num>
  <w:num w:numId="5" w16cid:durableId="291137533">
    <w:abstractNumId w:val="7"/>
  </w:num>
  <w:num w:numId="6" w16cid:durableId="692807585">
    <w:abstractNumId w:val="10"/>
  </w:num>
  <w:num w:numId="7" w16cid:durableId="1225723257">
    <w:abstractNumId w:val="6"/>
  </w:num>
  <w:num w:numId="8" w16cid:durableId="24717247">
    <w:abstractNumId w:val="9"/>
  </w:num>
  <w:num w:numId="9" w16cid:durableId="1909992467">
    <w:abstractNumId w:val="3"/>
  </w:num>
  <w:num w:numId="10" w16cid:durableId="427115923">
    <w:abstractNumId w:val="11"/>
  </w:num>
  <w:num w:numId="11" w16cid:durableId="1717045061">
    <w:abstractNumId w:val="5"/>
  </w:num>
  <w:num w:numId="12" w16cid:durableId="6048448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EDB"/>
    <w:rsid w:val="0004406A"/>
    <w:rsid w:val="00174578"/>
    <w:rsid w:val="00192859"/>
    <w:rsid w:val="00195D8D"/>
    <w:rsid w:val="00292275"/>
    <w:rsid w:val="00303BC0"/>
    <w:rsid w:val="003723D9"/>
    <w:rsid w:val="003C5B3B"/>
    <w:rsid w:val="00521904"/>
    <w:rsid w:val="00590315"/>
    <w:rsid w:val="006B1D8C"/>
    <w:rsid w:val="007342E4"/>
    <w:rsid w:val="007573DE"/>
    <w:rsid w:val="007A070E"/>
    <w:rsid w:val="00867EC8"/>
    <w:rsid w:val="008A1388"/>
    <w:rsid w:val="008B10D2"/>
    <w:rsid w:val="008E4FB2"/>
    <w:rsid w:val="00901D53"/>
    <w:rsid w:val="0095654A"/>
    <w:rsid w:val="00A833CC"/>
    <w:rsid w:val="00CE4E21"/>
    <w:rsid w:val="00DF5EDB"/>
    <w:rsid w:val="00E022AD"/>
    <w:rsid w:val="00EC7FC3"/>
    <w:rsid w:val="00EF529E"/>
    <w:rsid w:val="00F9345E"/>
    <w:rsid w:val="00FB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9C6057"/>
  <w15:chartTrackingRefBased/>
  <w15:docId w15:val="{2B22B1D1-5937-D644-B04F-83DCFD81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7573DE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3DE"/>
  </w:style>
  <w:style w:type="paragraph" w:styleId="Footer">
    <w:name w:val="footer"/>
    <w:basedOn w:val="Normal"/>
    <w:link w:val="FooterChar"/>
    <w:uiPriority w:val="99"/>
    <w:unhideWhenUsed/>
    <w:rsid w:val="007573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3DE"/>
  </w:style>
  <w:style w:type="character" w:styleId="Hyperlink">
    <w:name w:val="Hyperlink"/>
    <w:basedOn w:val="DefaultParagraphFont"/>
    <w:uiPriority w:val="99"/>
    <w:unhideWhenUsed/>
    <w:rsid w:val="00EF52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29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A07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7A070E"/>
  </w:style>
  <w:style w:type="character" w:customStyle="1" w:styleId="eop">
    <w:name w:val="eop"/>
    <w:basedOn w:val="DefaultParagraphFont"/>
    <w:rsid w:val="007A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im-museums.co.uk/wp-content/uploads/2017/03/Successful-Visitor-Experience-2017.pdf" TargetMode="External"/><Relationship Id="rId18" Type="http://schemas.openxmlformats.org/officeDocument/2006/relationships/hyperlink" Target="https://www.theaudienceagency.org/audience-finder-core-questionnaire-for-npos" TargetMode="External"/><Relationship Id="rId26" Type="http://schemas.openxmlformats.org/officeDocument/2006/relationships/hyperlink" Target="http://www.doogal.co.uk/BatchGeocodin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haremuseumseast.org.uk/wp-content/uploads/2023/02/Data-Driven-Museums-2023-FINAL-1.pdf" TargetMode="External"/><Relationship Id="rId34" Type="http://schemas.openxmlformats.org/officeDocument/2006/relationships/hyperlink" Target="https://www.theaudienceagency.org/evidence/covid-19-cultural-participation-monitor/digital-repor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aim-museums.co.uk/wp-content/uploads/2020/06/Marketing-Success-Guide-2020.pdf" TargetMode="External"/><Relationship Id="rId17" Type="http://schemas.openxmlformats.org/officeDocument/2006/relationships/hyperlink" Target="https://digitalculturenetwork.org.uk/knowledge/category/making-the-most-out-of-your-data/" TargetMode="External"/><Relationship Id="rId25" Type="http://schemas.openxmlformats.org/officeDocument/2006/relationships/hyperlink" Target="https://aim-museums.co.uk/wp-content/uploads/2019/10/Economic-Impact-Toolkit-2019.pdf" TargetMode="External"/><Relationship Id="rId33" Type="http://schemas.openxmlformats.org/officeDocument/2006/relationships/hyperlink" Target="https://southwestmuseums.org.uk/south-west-annual-museum-survey-2022-reporting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haremuseumseast.org.uk/wp-content/uploads/2020/05/SHARE_Evaluation_Toolkit_FINAL_WEB.pdf" TargetMode="External"/><Relationship Id="rId20" Type="http://schemas.openxmlformats.org/officeDocument/2006/relationships/hyperlink" Target="http://www.familyarts.co.uk/wp-content/uploads/2015/05/Family-Arts-Festival-Evaluation-Toolkit.pdf" TargetMode="External"/><Relationship Id="rId29" Type="http://schemas.openxmlformats.org/officeDocument/2006/relationships/hyperlink" Target="https://www.mrs.org.uk/standards/code-of-conduc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im-museums.co.uk/wp-content/uploads/2020/04/Understanding-Your-Audiences-2020-1.pdf" TargetMode="External"/><Relationship Id="rId24" Type="http://schemas.openxmlformats.org/officeDocument/2006/relationships/hyperlink" Target="https://infogram.com/" TargetMode="External"/><Relationship Id="rId32" Type="http://schemas.openxmlformats.org/officeDocument/2006/relationships/hyperlink" Target="https://www.ons.gov.uk/visualisations/customprofiles/build/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heritagefund.org.uk/funding/good-practice-guidance/evaluation-guidance" TargetMode="External"/><Relationship Id="rId23" Type="http://schemas.openxmlformats.org/officeDocument/2006/relationships/hyperlink" Target="http://www.canva.com/" TargetMode="External"/><Relationship Id="rId28" Type="http://schemas.openxmlformats.org/officeDocument/2006/relationships/hyperlink" Target="https://www.evaluation.org.uk/app/uploads/2019/04/UK-Evaluation-Society-Guidelines-for-Good-Practice-in-Evaluation.pdf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theaudienceagency.org/resources/guide-to-audience-development-planning" TargetMode="External"/><Relationship Id="rId19" Type="http://schemas.openxmlformats.org/officeDocument/2006/relationships/hyperlink" Target="https://www.artscouncil.org.uk/sites/default/files/S3D3_Researchers_Question_Bank.doc" TargetMode="External"/><Relationship Id="rId31" Type="http://schemas.openxmlformats.org/officeDocument/2006/relationships/hyperlink" Target="https://ico.org.uk/for-organisations/guide-to-data-protec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eritagefund.org.uk/publications/inclusion" TargetMode="External"/><Relationship Id="rId22" Type="http://schemas.openxmlformats.org/officeDocument/2006/relationships/hyperlink" Target="https://www.ncvo.org.uk/help-and-guidance/strategy-and-impact/impact-evaluation/evaluation-and-impact-reporting/analysing-data/" TargetMode="External"/><Relationship Id="rId27" Type="http://schemas.openxmlformats.org/officeDocument/2006/relationships/hyperlink" Target="https://visitors.org.uk/" TargetMode="External"/><Relationship Id="rId30" Type="http://schemas.openxmlformats.org/officeDocument/2006/relationships/hyperlink" Target="https://www.culturalvalue.org.uk/our-work/evaluation/evaluation-principles/" TargetMode="External"/><Relationship Id="rId35" Type="http://schemas.openxmlformats.org/officeDocument/2006/relationships/hyperlink" Target="https://www.theaudienceagency.org/resources/museums-audience-repo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DD9CD3E116A44CB21F18F01AEF8D63" ma:contentTypeVersion="15" ma:contentTypeDescription="Create a new document." ma:contentTypeScope="" ma:versionID="afb2465a08f72bcfe8973ed7d299cda0">
  <xsd:schema xmlns:xsd="http://www.w3.org/2001/XMLSchema" xmlns:xs="http://www.w3.org/2001/XMLSchema" xmlns:p="http://schemas.microsoft.com/office/2006/metadata/properties" xmlns:ns2="07bdd9ee-30c4-4d55-8184-f5da76dc974e" xmlns:ns3="906ec9ba-d37b-4192-a207-743ac7ebdc2d" targetNamespace="http://schemas.microsoft.com/office/2006/metadata/properties" ma:root="true" ma:fieldsID="d4a5f239cc7c6ec21db60f7e8c67a8e4" ns2:_="" ns3:_="">
    <xsd:import namespace="07bdd9ee-30c4-4d55-8184-f5da76dc974e"/>
    <xsd:import namespace="906ec9ba-d37b-4192-a207-743ac7ebdc2d"/>
    <xsd:element name="properties">
      <xsd:complexType>
        <xsd:sequence>
          <xsd:element name="documentManagement">
            <xsd:complexType>
              <xsd:all>
                <xsd:element ref="ns2:RetentionStartDate" minOccurs="0"/>
                <xsd:element ref="ns2:RetentionEvent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dd9ee-30c4-4d55-8184-f5da76dc974e" elementFormDefault="qualified">
    <xsd:import namespace="http://schemas.microsoft.com/office/2006/documentManagement/types"/>
    <xsd:import namespace="http://schemas.microsoft.com/office/infopath/2007/PartnerControls"/>
    <xsd:element name="RetentionStartDate" ma:index="8" nillable="true" ma:displayName="Retention Start Date" ma:description="Enter the retention start date (when known), e.g. the date that the retention period is measured from." ma:format="DateOnly" ma:internalName="RetentionStartDate">
      <xsd:simpleType>
        <xsd:restriction base="dms:DateTime"/>
      </xsd:simpleType>
    </xsd:element>
    <xsd:element name="RetentionEvent" ma:index="9" nillable="true" ma:displayName="Retention Event" ma:description="Enter a description of the event that starts the retention period. For example: 'Close of case', 'Date plan expires' etc." ma:internalName="RetentionEvent">
      <xsd:simpleType>
        <xsd:restriction base="dms:Text">
          <xsd:maxLength value="255"/>
        </xsd:restriction>
      </xsd:simpleType>
    </xsd:element>
    <xsd:element name="TaxCatchAll" ma:index="16" nillable="true" ma:displayName="Taxonomy Catch All Column" ma:hidden="true" ma:list="{5b0080f2-6c5f-49d7-a0d9-f7d4d54a89b1}" ma:internalName="TaxCatchAll" ma:showField="CatchAllData" ma:web="07bdd9ee-30c4-4d55-8184-f5da76dc97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ec9ba-d37b-4192-a207-743ac7ebdc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cf50c9d-bc8f-48ed-ba3c-7168a5cdc8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entionEvent xmlns="07bdd9ee-30c4-4d55-8184-f5da76dc974e" xsi:nil="true"/>
    <TaxCatchAll xmlns="07bdd9ee-30c4-4d55-8184-f5da76dc974e" xsi:nil="true"/>
    <RetentionStartDate xmlns="07bdd9ee-30c4-4d55-8184-f5da76dc974e" xsi:nil="true"/>
    <lcf76f155ced4ddcb4097134ff3c332f xmlns="906ec9ba-d37b-4192-a207-743ac7ebdc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CEE9E0-97ED-4A97-898D-4170380968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D16F20-FE39-41D0-9937-69E19696A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dd9ee-30c4-4d55-8184-f5da76dc974e"/>
    <ds:schemaRef ds:uri="906ec9ba-d37b-4192-a207-743ac7ebd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77C689-F239-4E11-B8BC-840497AE3FB9}">
  <ds:schemaRefs>
    <ds:schemaRef ds:uri="http://schemas.microsoft.com/office/2006/metadata/properties"/>
    <ds:schemaRef ds:uri="http://schemas.microsoft.com/office/infopath/2007/PartnerControls"/>
    <ds:schemaRef ds:uri="07bdd9ee-30c4-4d55-8184-f5da76dc974e"/>
    <ds:schemaRef ds:uri="906ec9ba-d37b-4192-a207-743ac7ebdc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Stott</dc:creator>
  <cp:keywords/>
  <dc:description/>
  <cp:lastModifiedBy>Fay Whitfield</cp:lastModifiedBy>
  <cp:revision>3</cp:revision>
  <dcterms:created xsi:type="dcterms:W3CDTF">2023-06-14T15:12:00Z</dcterms:created>
  <dcterms:modified xsi:type="dcterms:W3CDTF">2023-06-14T15:15:00Z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0x010100A4DD9CD3E116A44CB21F18F01AEF8D63</vt:lpwstr>
  </property>
</Properties>
</file>